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12299" w:rsidRPr="00A12299" w:rsidTr="00A122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2299" w:rsidRPr="00A12299" w:rsidRDefault="00A12299">
            <w:pPr>
              <w:pStyle w:val="ConsPlusNormal"/>
            </w:pPr>
            <w:r w:rsidRPr="00A12299">
              <w:t>7 июля 1993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2299" w:rsidRPr="00A12299" w:rsidRDefault="00A12299">
            <w:pPr>
              <w:pStyle w:val="ConsPlusNormal"/>
              <w:jc w:val="right"/>
            </w:pPr>
            <w:r w:rsidRPr="00A12299">
              <w:t>N 5340-1</w:t>
            </w:r>
          </w:p>
        </w:tc>
      </w:tr>
    </w:tbl>
    <w:p w:rsidR="00A12299" w:rsidRPr="00A12299" w:rsidRDefault="00A122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2299" w:rsidRPr="00A12299" w:rsidRDefault="00A12299">
      <w:pPr>
        <w:pStyle w:val="ConsPlusNormal"/>
        <w:jc w:val="center"/>
      </w:pPr>
    </w:p>
    <w:p w:rsidR="00A12299" w:rsidRPr="00A12299" w:rsidRDefault="00A12299">
      <w:pPr>
        <w:pStyle w:val="ConsPlusTitle"/>
        <w:jc w:val="center"/>
      </w:pPr>
      <w:r w:rsidRPr="00A12299">
        <w:t>РОССИЙСКАЯ ФЕДЕРАЦИЯ</w:t>
      </w:r>
    </w:p>
    <w:p w:rsidR="00A12299" w:rsidRPr="00A12299" w:rsidRDefault="00A12299">
      <w:pPr>
        <w:pStyle w:val="ConsPlusTitle"/>
        <w:jc w:val="center"/>
      </w:pPr>
    </w:p>
    <w:p w:rsidR="00A12299" w:rsidRPr="00A12299" w:rsidRDefault="00A12299">
      <w:pPr>
        <w:pStyle w:val="ConsPlusTitle"/>
        <w:jc w:val="center"/>
      </w:pPr>
      <w:r w:rsidRPr="00A12299">
        <w:t>ЗАКОН</w:t>
      </w:r>
    </w:p>
    <w:p w:rsidR="00A12299" w:rsidRPr="00A12299" w:rsidRDefault="00A12299">
      <w:pPr>
        <w:pStyle w:val="ConsPlusTitle"/>
        <w:jc w:val="center"/>
      </w:pPr>
    </w:p>
    <w:p w:rsidR="00A12299" w:rsidRPr="00A12299" w:rsidRDefault="00A12299">
      <w:pPr>
        <w:pStyle w:val="ConsPlusTitle"/>
        <w:jc w:val="center"/>
      </w:pPr>
      <w:r w:rsidRPr="00A12299">
        <w:t>О ТОРГОВО-ПРОМЫШЛЕННЫХ ПАЛАТАХ В РОССИЙСКОЙ ФЕДЕРАЦИИ</w:t>
      </w:r>
    </w:p>
    <w:p w:rsidR="00A12299" w:rsidRPr="00A12299" w:rsidRDefault="00A122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299" w:rsidRPr="00A122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299" w:rsidRPr="00A12299" w:rsidRDefault="00A122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299" w:rsidRPr="00A12299" w:rsidRDefault="00A122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299" w:rsidRPr="00A12299" w:rsidRDefault="00A12299">
            <w:pPr>
              <w:pStyle w:val="ConsPlusNormal"/>
              <w:jc w:val="center"/>
            </w:pPr>
            <w:r w:rsidRPr="00A12299">
              <w:t>Список изменяющих документов</w:t>
            </w:r>
          </w:p>
          <w:p w:rsidR="00A12299" w:rsidRPr="00A12299" w:rsidRDefault="00A12299">
            <w:pPr>
              <w:pStyle w:val="ConsPlusNormal"/>
              <w:jc w:val="center"/>
            </w:pPr>
            <w:r w:rsidRPr="00A12299">
              <w:t xml:space="preserve">(в ред. Федеральных законов от 19.05.1995 </w:t>
            </w:r>
            <w:hyperlink r:id="rId6">
              <w:r w:rsidRPr="00A12299">
                <w:t>N 82-ФЗ</w:t>
              </w:r>
            </w:hyperlink>
            <w:r w:rsidRPr="00A12299">
              <w:t>,</w:t>
            </w:r>
          </w:p>
          <w:p w:rsidR="00A12299" w:rsidRPr="00A12299" w:rsidRDefault="00A12299">
            <w:pPr>
              <w:pStyle w:val="ConsPlusNormal"/>
              <w:jc w:val="center"/>
            </w:pPr>
            <w:r w:rsidRPr="00A12299">
              <w:t xml:space="preserve">от 21.03.2002 </w:t>
            </w:r>
            <w:hyperlink r:id="rId7">
              <w:r w:rsidRPr="00A12299">
                <w:t>N 31-ФЗ</w:t>
              </w:r>
            </w:hyperlink>
            <w:r w:rsidRPr="00A12299">
              <w:t xml:space="preserve">, от 08.12.2003 </w:t>
            </w:r>
            <w:hyperlink r:id="rId8">
              <w:r w:rsidRPr="00A12299">
                <w:t>N 169-ФЗ</w:t>
              </w:r>
            </w:hyperlink>
            <w:r w:rsidRPr="00A12299">
              <w:t xml:space="preserve">, от 29.04.2008 </w:t>
            </w:r>
            <w:hyperlink r:id="rId9">
              <w:r w:rsidRPr="00A12299">
                <w:t>N 54-ФЗ</w:t>
              </w:r>
            </w:hyperlink>
            <w:r w:rsidRPr="00A12299">
              <w:t>,</w:t>
            </w:r>
          </w:p>
          <w:p w:rsidR="00A12299" w:rsidRPr="00A12299" w:rsidRDefault="00A12299">
            <w:pPr>
              <w:pStyle w:val="ConsPlusNormal"/>
              <w:jc w:val="center"/>
            </w:pPr>
            <w:r w:rsidRPr="00A12299">
              <w:t xml:space="preserve">от 23.07.2008 </w:t>
            </w:r>
            <w:hyperlink r:id="rId10">
              <w:r w:rsidRPr="00A12299">
                <w:t>N 160-ФЗ</w:t>
              </w:r>
            </w:hyperlink>
            <w:r w:rsidRPr="00A12299">
              <w:t xml:space="preserve">, от 05.05.2014 </w:t>
            </w:r>
            <w:hyperlink r:id="rId11">
              <w:r w:rsidRPr="00A12299">
                <w:t>N 106-ФЗ</w:t>
              </w:r>
            </w:hyperlink>
            <w:r w:rsidRPr="00A12299">
              <w:t xml:space="preserve">, от 24.11.2014 </w:t>
            </w:r>
            <w:hyperlink r:id="rId12">
              <w:r w:rsidRPr="00A12299">
                <w:t>N 358-ФЗ</w:t>
              </w:r>
            </w:hyperlink>
            <w:r w:rsidRPr="00A12299">
              <w:t>,</w:t>
            </w:r>
          </w:p>
          <w:p w:rsidR="00A12299" w:rsidRPr="00A12299" w:rsidRDefault="00A12299">
            <w:pPr>
              <w:pStyle w:val="ConsPlusNormal"/>
              <w:jc w:val="center"/>
            </w:pPr>
            <w:r w:rsidRPr="00A12299">
              <w:t xml:space="preserve">от 29.12.2015 </w:t>
            </w:r>
            <w:hyperlink r:id="rId13">
              <w:r w:rsidRPr="00A12299">
                <w:t>N 409-ФЗ</w:t>
              </w:r>
            </w:hyperlink>
            <w:r w:rsidRPr="00A12299">
              <w:t xml:space="preserve">, от 30.12.2015 </w:t>
            </w:r>
            <w:hyperlink r:id="rId14">
              <w:r w:rsidRPr="00A12299">
                <w:t>N 451-ФЗ</w:t>
              </w:r>
            </w:hyperlink>
            <w:r w:rsidRPr="00A12299">
              <w:t xml:space="preserve">, от 27.10.2020 </w:t>
            </w:r>
            <w:hyperlink r:id="rId15">
              <w:r w:rsidRPr="00A12299">
                <w:t>N 349-ФЗ</w:t>
              </w:r>
            </w:hyperlink>
            <w:r w:rsidRPr="00A12299">
              <w:t>,</w:t>
            </w:r>
          </w:p>
          <w:p w:rsidR="00A12299" w:rsidRPr="00A12299" w:rsidRDefault="00A12299">
            <w:pPr>
              <w:pStyle w:val="ConsPlusNormal"/>
              <w:jc w:val="center"/>
            </w:pPr>
            <w:r w:rsidRPr="00A12299">
              <w:t xml:space="preserve">от 08.12.2020 </w:t>
            </w:r>
            <w:hyperlink r:id="rId16">
              <w:r w:rsidRPr="00A12299">
                <w:t>N 429-ФЗ</w:t>
              </w:r>
            </w:hyperlink>
            <w:r w:rsidRPr="00A12299">
              <w:t xml:space="preserve">, от 01.05.2022 </w:t>
            </w:r>
            <w:hyperlink r:id="rId17">
              <w:r w:rsidRPr="00A12299">
                <w:t>N 133-ФЗ</w:t>
              </w:r>
            </w:hyperlink>
            <w:r w:rsidRPr="00A12299">
              <w:t xml:space="preserve">, от 12.12.2023 </w:t>
            </w:r>
            <w:hyperlink r:id="rId18">
              <w:r w:rsidRPr="00A12299">
                <w:t>N 586-ФЗ</w:t>
              </w:r>
            </w:hyperlink>
            <w:r w:rsidRPr="00A1229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299" w:rsidRPr="00A12299" w:rsidRDefault="00A12299">
            <w:pPr>
              <w:pStyle w:val="ConsPlusNormal"/>
            </w:pPr>
          </w:p>
        </w:tc>
      </w:tr>
    </w:tbl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Настоящий Закон определяет общие правовые, экономические и социальные основы создания торгово-промышленных палат в Российской Федерации, устанавливает организационно-правовые формы и направления их деятельности, определяет принципы их взаимоотношений с государством.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jc w:val="center"/>
        <w:outlineLvl w:val="0"/>
      </w:pPr>
      <w:r w:rsidRPr="00A12299">
        <w:t>Глава I. ОБЩИЕ ПОЛОЖЕНИЯ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1. Понятие торгово-промышленной палаты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Торгово-промышленная палата является негосударственной некоммерческой организацией, созданной в организационно-правовой форме союза для представления и защиты законных интересов своих членов и в целях развития предпринимательства, экономической и внешнеторговой деятельности, реализации иных целей и задач, предусмотренных настоящим Законом.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1 в ред. Федерального </w:t>
      </w:r>
      <w:hyperlink r:id="rId19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Торгово-промышленная палата может заниматься приносящей доход деятельностью лишь поскольку это необходимо для выполнения ее уставных задач. Полученная ею прибыль между членами торгово-промышленной палаты не распределяется.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20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Торгово-промышленная палата является юридическим лицом.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Торгово-промышленная палата отвечает по своим обязательствам всем принадлежащим ей имуществом.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5. Торгово-промышленная палата не отвечает по обязательствам своих членов, так </w:t>
      </w:r>
      <w:proofErr w:type="gramStart"/>
      <w:r w:rsidRPr="00A12299">
        <w:t>же</w:t>
      </w:r>
      <w:proofErr w:type="gramEnd"/>
      <w:r w:rsidRPr="00A12299">
        <w:t xml:space="preserve"> как и члены торгово-промышленной палаты не отвечают по ее обязательствам.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6. Торгово-промышленная палата не отвечает по обязательствам созданных ею организаций, так </w:t>
      </w:r>
      <w:proofErr w:type="gramStart"/>
      <w:r w:rsidRPr="00A12299">
        <w:t>же</w:t>
      </w:r>
      <w:proofErr w:type="gramEnd"/>
      <w:r w:rsidRPr="00A12299">
        <w:t xml:space="preserve"> как и эти организации не отвечают по обязательствам торгово-промышленной палаты.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21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7. Торгово-промышленная палата, выполняя функции, предусмотренные ее уставом, действует в рамках </w:t>
      </w:r>
      <w:hyperlink r:id="rId22">
        <w:r w:rsidRPr="00A12299">
          <w:t>Конституции</w:t>
        </w:r>
      </w:hyperlink>
      <w:r w:rsidRPr="00A12299">
        <w:t xml:space="preserve"> и законов Российской Федерации.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2. Законодательство о торгово-промышленных палатах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lastRenderedPageBreak/>
        <w:t>1. Законодательство о торгово-промышленных палатах состоит из настоящего Закона, других федеральных законов и принимаемых в соответствии с ними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1 в ред. Федерального </w:t>
      </w:r>
      <w:hyperlink r:id="rId23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Действие настоящего Закона не распространяется на членов торгово-промышленных палат при осуществлении деятельности, не связанной с членством в торгово-промышленных палатах.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Наименование "торгово-промышленная палата" и образованные на его основе словосочетания могут быть использованы только в названиях организаций, созданных в соответствии с положениями настоящего Закона.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24">
        <w:r w:rsidRPr="00A12299">
          <w:t>закона</w:t>
        </w:r>
      </w:hyperlink>
      <w:r w:rsidRPr="00A12299">
        <w:t xml:space="preserve"> от 30.12</w:t>
      </w:r>
      <w:bookmarkStart w:id="0" w:name="_GoBack"/>
      <w:bookmarkEnd w:id="0"/>
      <w:r w:rsidRPr="00A12299">
        <w:t>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Другие организации не вправе использовать в своих названиях словосочетания "торгово-промышленная палата", "торговая палата" или "промышленная палата" и не подлежат государственной регистрации под наименованиями, включающими эти словосочетания.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В случае неправомерного использования организацией в своем наименовании словосочетания "торгово-промышленная палата", "торговая палата" или "промышленная палата" Торгово-промышленная палата Российской Федерации, заинтересованная торгово-промышленная палата, прокурор, федеральный орган исполнительной власти, осуществляющий функции в сфере государственной регистрации некоммерческих организаций (далее - федеральный орган государственной регистрации), или его территориальный орган в соответствующем субъекте Российской Федерации вправе обратиться в арбитражный суд с требованием о запрете использования такого словосочетания.</w:t>
      </w:r>
    </w:p>
    <w:p w:rsidR="00A12299" w:rsidRPr="00A12299" w:rsidRDefault="00A12299">
      <w:pPr>
        <w:pStyle w:val="ConsPlusNormal"/>
        <w:jc w:val="both"/>
      </w:pPr>
      <w:r w:rsidRPr="00A12299">
        <w:t xml:space="preserve">(абзац введен Федеральным </w:t>
      </w:r>
      <w:hyperlink r:id="rId25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3. Цели и задачи торгово-промышленных палат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Торгово-промышленные палаты создаются в целях содействия развитию экономики Российской Федерации, ее интегрированию в мировую хозяйственную систему, формированию современной промышленной, финансовой и торговой инфраструктуры, созданию благоприятных условий для предпринимательской деятельности, урегулированию отношений предпринимателей с их социальными партнерами, всемерному развитию всех видов предпринимательства, торгово-экономических и научно-технических связей предпринимателей Российской Федерации с предпринимателями зарубежных стран.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Торгово-промышленные палаты выполняют следующие задачи: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оказывают помощь российским организациям и индивидуальным предпринимателям, представляют и защищают их интересы по вопросам, связанным с осуществлением хозяйственной деятельности, в том числе и за границей;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26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содействуют развитию всех видов предпринимательской деятельности с учетом экономических интересов Российской Федерации, субъектов Российской Федерации, отраслей экономики, организаций и индивидуальных предпринимателей;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27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организуют взаимодействие между субъектами предпринимательской деятельности, их взаимодействие с органами государственной власти и органами местного самоуправления, а также с социальными партнерами;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28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>содействуют развитию системы образования и подготовки кадров для предпринимательской деятельности в Российской Федерации, участвуют в разработке и реализации государственных и межгосударственных программ в этой области;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оказывают предпринимателям, их объединениям, союзам, ассоциациям информационные услуги, содействуют в организации инфраструктуры информационного обслуживания предпринимательства;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содействуют развитию экспорта российских товаров и услуг, оказывают практическую помощь российским организациям и индивидуальным предпринимателям в проведении операций на внешнем рынке и освоении новых форм торгово-экономического и научно-технического сотрудничества;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29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принимают меры, в рамках предоставленных им прав, к недопущению и пресечению недобросовестной конкуренции и неделового партнерства;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содействуют урегулированию споров, возникающих между субъектами предпринимательской деятельности;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30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обеспечивают предоставление услуг, необходимых для осуществления коммерческой деятельности иностранных фирм и организаций;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выполняют другие задачи с учетом положений международных договоров Российской Федерации.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4. Публично-правовые образования и торгово-промышленные палаты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31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Государственные органы и органы местного самоуправления оказывают торгово-промышленным палатам содействие в выполнении ими своих уставных задач, принимают меры по обеспечению помещениями торгово-промышленных палат.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32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Вмешательство государственных органов, органов местного самоуправления и должностных лиц в деятельность торгово-промышленных палат, равно как и вмешательство торгово-промышленных палат в деятельность государственных органов, органов местного самоуправления и должностных лиц, не допускается.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33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Соответствующие государственные органы осуществляют контроль и надзор за соблюдением законодательства Российской Федерации торгово-промышленными палатами.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jc w:val="center"/>
        <w:outlineLvl w:val="0"/>
      </w:pPr>
      <w:r w:rsidRPr="00A12299">
        <w:t>Глава II. ОБРАЗОВАНИЕ ТОРГОВО-ПРОМЫШЛЕННЫХ ПАЛАТ</w:t>
      </w:r>
    </w:p>
    <w:p w:rsidR="00A12299" w:rsidRPr="00A12299" w:rsidRDefault="00A12299">
      <w:pPr>
        <w:pStyle w:val="ConsPlusTitle"/>
        <w:jc w:val="center"/>
      </w:pPr>
      <w:r w:rsidRPr="00A12299">
        <w:t>И ПРЕКРАЩЕНИЕ ИХ ДЕЯТЕЛЬНОСТИ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5. Принципы образования торгово-промышленных палат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Торгово-промышленные палаты образуются на основе принципа добровольного объединения их учредителей.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Торгово-промышленные палаты образуются на территории одного или нескольких субъектов Российской Федерации, а также на территории одного или нескольких муниципальных образований.</w:t>
      </w:r>
    </w:p>
    <w:p w:rsidR="00A12299" w:rsidRPr="00A12299" w:rsidRDefault="00A12299">
      <w:pPr>
        <w:pStyle w:val="ConsPlusNormal"/>
        <w:jc w:val="both"/>
      </w:pPr>
      <w:r w:rsidRPr="00A12299">
        <w:lastRenderedPageBreak/>
        <w:t xml:space="preserve">(в ред. Федерального </w:t>
      </w:r>
      <w:hyperlink r:id="rId34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На территории субъекта Российской Федерации, равно как и на территории муниципального образования субъекта Российской Федерации, может быть образована только одна торгово-промышленная палата соответствующего уровня.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35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6. Порядок образования торгово-промышленной палаты и ее органов управления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36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Торгово-промышленная палата образуется по инициативе не менее тридцати учредителей.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37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Учредители торгово-промышленной палаты созывают учредительный съезд (конференцию) или общее собрание, на котором принимается устав и образуются руководящие органы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Высшим органом торгово-промышленной палаты является общее собрание ее членов, а в торгово-промышленных палатах с числом членов более ста - съезд или конференция.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Порядок созыва и проведения заседаний высшего органа торгово-промышленной палаты, а также его компетенция и порядок принятия им решений определяются уставом торгово-промышленной палаты в соответствии с Гражданским </w:t>
      </w:r>
      <w:hyperlink r:id="rId38">
        <w:r w:rsidRPr="00A12299">
          <w:t>кодексом</w:t>
        </w:r>
      </w:hyperlink>
      <w:r w:rsidRPr="00A12299">
        <w:t xml:space="preserve"> Российской Федерации и настоящим Законом.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3 введен Федеральным </w:t>
      </w:r>
      <w:hyperlink r:id="rId39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Уставом торгово-промышленной палаты также может предусматриваться образование коллегиального органа управления (совета). К компетенции указанного органа уставом торгово-промышленной палаты может быть отнесено, в частности, решение следующих вопросов: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а) принятие решений о создании торгово-промышленной палатой других юридических лиц или об участии торгово-промышленной палаты в других юридических лицах;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б) принятие решений о создании филиалов и об открытии представительств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в) утверждение годовых отчетов и бухгалтерской (финансовой) отчетности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г) утверждение финансового плана торгово-промышленной палаты и внесение в него изменений;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д) назначение аудиторской организации или индивидуального аудитора.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4 введен Федеральным </w:t>
      </w:r>
      <w:hyperlink r:id="rId40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5. Для осуществления текущего руководства деятельностью торгово-промышленной палаты ее высшим органом избирается единоличный исполнительный орган (президент, председатель, директор или др.). Уставом торгово-промышленной палаты может также предусматриваться образование коллегиального исполнительного органа (правления, дирекции или др.), председателем которого является единоличный исполнительный орган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Торгово-промышленная палата Российской Федерации в порядке, определяемом ее уставом, согласовывает кандидатуры на должность единоличного исполнительного органа других торгово-промышленных палат.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5 введен Федеральным </w:t>
      </w:r>
      <w:hyperlink r:id="rId41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>6. Коллегиальный орган управления (совет) Торгово-промышленной палаты Российской Федерации в случаях и в порядке, которые предусмотрены ее уставом, вправе созывать и проводить заседания высшего органа других торгово-промышленных палат.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6 введен Федеральным </w:t>
      </w:r>
      <w:hyperlink r:id="rId42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7. Членство в торгово-промышленной палате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(в ред. Федерального </w:t>
      </w:r>
      <w:hyperlink r:id="rId43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Членами торгово-промышленной палаты могут быть российские юридические лица, в том числе российские организации, объединяющие юридических лиц и (или) индивидуальных предпринимателей, а также индивидуальные предприниматели, зарегистрированные в порядке, установленном законодательством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Членство торгово-промышленных палат субъектов Российской Федерации и торгово-промышленных палат муниципальных образований в Торгово-промышленной палате Российской Федерации является обязательным.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Членство торгово-промышленных палат муниципальных образований в торгово-промышленной палате соответствующего субъекта Российской Федерации является обязательным.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Членство иных организаций и индивидуальных предпринимателей в торгово-промышленных палатах является добровольным.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8. Устав торгово-промышленной палаты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Учредительным документом торгово-промышленной палаты является ее устав, который должен содержать следующие сведения: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а) наименование, место нахождения, предмет и цели деятельности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б) территория, в пределах которой торгово-промышленная палата осуществляет свою деятельность;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в) условия о порядке вступления (принятия) в члены торгово-промышленной палаты и выхода из торгово-промышленной палаты или исключения из ее членов;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г) права и обязанности членов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д) порядок образования, состав и компетенция органов управления торгово-промышленной палаты, сроки их полномочий, порядок созыва и принятия ими решений;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е) источники формирования имущества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ж) порядок внесения изменений в устав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з) порядок реорганизации и ликвидации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и) порядок распределения имущества, оставшегося после ликвидации торгово-промышленной палаты.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1 в ред. Федерального </w:t>
      </w:r>
      <w:hyperlink r:id="rId44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В уставе могут предусматриваться и иные положения, относящиеся к деятельности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 xml:space="preserve">3. Устав торгово-промышленной палаты не должен противоречить законодательству Российской Федерации и </w:t>
      </w:r>
      <w:hyperlink r:id="rId45">
        <w:r w:rsidRPr="00A12299">
          <w:t>уставу</w:t>
        </w:r>
      </w:hyperlink>
      <w:r w:rsidRPr="00A12299">
        <w:t xml:space="preserve"> Торгово-промышленной палаты Российской Федерации.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9. Государственная регистрация торгово-промышленных палат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(в ред. Федерального </w:t>
      </w:r>
      <w:hyperlink r:id="rId46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1. Торгово-промышленные палаты подлежат государственной регистрации в соответствии с Федеральным </w:t>
      </w:r>
      <w:hyperlink r:id="rId47">
        <w:r w:rsidRPr="00A12299">
          <w:t>законом</w:t>
        </w:r>
      </w:hyperlink>
      <w:r w:rsidRPr="00A12299">
        <w:t xml:space="preserve"> от 12 января 1996 года N 7-ФЗ "О некоммерческих организациях" с учетом особенностей, установленных настоящим Законом.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2. Решение о государственной регистрации Торгово-промышленной палаты Российской Федерации и торгово-промышленной палаты, созданной на территориях нескольких субъектов Российской Федерации, принимается федеральным </w:t>
      </w:r>
      <w:hyperlink r:id="rId48">
        <w:r w:rsidRPr="00A12299">
          <w:t>органом</w:t>
        </w:r>
      </w:hyperlink>
      <w:r w:rsidRPr="00A12299">
        <w:t xml:space="preserve"> государственной регистрации.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Решение о государственной регистрации торгово-промышленной палаты, созданной на территории одного субъекта Российской Федерации, принимается территориальным органом федерального органа государственной регистрации в соответствующем субъекте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Документы, необходимые для государственной регистрации торгово-промышленной палаты, представляются в федеральный орган государственной регистрации или его территориальный орган в соответствующем субъекте Российской Федерации в течение одного месяца со дня принятия ее устава.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Документы, необходимые для внесения изменений в сведения, указанные в </w:t>
      </w:r>
      <w:hyperlink r:id="rId49">
        <w:r w:rsidRPr="00A12299">
          <w:t>пункте 1 статьи 5</w:t>
        </w:r>
      </w:hyperlink>
      <w:r w:rsidRPr="00A12299">
        <w:t xml:space="preserve"> Федерального закона от 8 августа 2001 года N 129-ФЗ "О государственной регистрации юридических лиц и индивидуальных предпринимателей", если иное не установлено другими федеральными законами, представляются в федеральный орган государственной регистрации или его территориальный орган в соответствующем субъекте Российской Федерации в течение одного месяца со дня наступления таких изменений.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1" w:name="P140"/>
      <w:bookmarkEnd w:id="1"/>
      <w:r w:rsidRPr="00A12299">
        <w:t xml:space="preserve">5. Наряду с документами, необходимыми для государственной регистрации торгово-промышленной палаты в соответствии с Федеральным </w:t>
      </w:r>
      <w:hyperlink r:id="rId50">
        <w:r w:rsidRPr="00A12299">
          <w:t>законом</w:t>
        </w:r>
      </w:hyperlink>
      <w:r w:rsidRPr="00A12299">
        <w:t xml:space="preserve"> от 12 января 1996 года N 7-ФЗ "О некоммерческих организациях", в федеральный орган государственной регистрации или его территориальный орган в соответствующем субъекте Российской Федерации представляются решение Торгово-промышленной палаты Российской Федерации о согласии на создание торгово-промышленной палаты и заключение Торгово-промышленной палаты Российской Федерации о соответствии устава торгово-промышленной палаты уставу Торгово-промышленной палаты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6. Торгово-промышленная палата приобретает права юридического лица со дня внесения записи о ней в единый государственный реестр юридических лиц.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7. Государственная регистрация изменений, вносимых в устав торгово-промышленной палаты, и внесение изменений в сведения, указанные в </w:t>
      </w:r>
      <w:hyperlink r:id="rId51">
        <w:r w:rsidRPr="00A12299">
          <w:t>пункте 1 статьи 5</w:t>
        </w:r>
      </w:hyperlink>
      <w:r w:rsidRPr="00A12299">
        <w:t xml:space="preserve"> Федерального закона от 8 августа 2001 года N 129-ФЗ "О государственной регистрации юридических лиц и индивидуальных предпринимателей", осуществляются в том же порядке и в те же сроки, что и государственная регистрация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Решение о государственной регистрации изменений, вносимых в устав торгово-промышленной палаты, принимается с учетом заключения Торгово-промышленной палаты Российской Федерации о соответствии указанных изменений уставу Торгово-промышленной палаты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 xml:space="preserve">8. За государственную регистрацию торгово-промышленной палаты, изменений, вносимых в ее устав, взимается государственная пошлина в </w:t>
      </w:r>
      <w:hyperlink r:id="rId52">
        <w:r w:rsidRPr="00A12299">
          <w:t>порядке</w:t>
        </w:r>
      </w:hyperlink>
      <w:r w:rsidRPr="00A12299">
        <w:t xml:space="preserve"> и в размерах, которые предусмотрены законодательством Российской Федерации.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bookmarkStart w:id="2" w:name="P146"/>
      <w:bookmarkEnd w:id="2"/>
      <w:r w:rsidRPr="00A12299">
        <w:t>Статья 10. Отказ в регистрации торгово-промышленной палаты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bookmarkStart w:id="3" w:name="P148"/>
      <w:bookmarkEnd w:id="3"/>
      <w:r w:rsidRPr="00A12299">
        <w:t xml:space="preserve">1. Отказ в регистрации торгово-промышленной палаты возможен лишь по основаниям, предусмотренным Федеральным </w:t>
      </w:r>
      <w:hyperlink r:id="rId53">
        <w:r w:rsidRPr="00A12299">
          <w:t>законом</w:t>
        </w:r>
      </w:hyperlink>
      <w:r w:rsidRPr="00A12299">
        <w:t xml:space="preserve"> от 12 января 1996 года N 7-ФЗ "О некоммерческих организациях", а также в случае: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а) нарушения установленного настоящим Законом порядка создания торгово-промышленной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б) несоответствия устава торгово-промышленной палаты </w:t>
      </w:r>
      <w:hyperlink r:id="rId54">
        <w:r w:rsidRPr="00A12299">
          <w:t>уставу</w:t>
        </w:r>
      </w:hyperlink>
      <w:r w:rsidRPr="00A12299">
        <w:t xml:space="preserve"> Торгово-промышленной палаты Российской Федерации;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в) непредставления в федеральный орган государственной регистрации или его территориальный орган в соответствующем субъекте Российской Федерации документов, указанных в </w:t>
      </w:r>
      <w:hyperlink w:anchor="P140">
        <w:r w:rsidRPr="00A12299">
          <w:t>пункте 5 статьи 9</w:t>
        </w:r>
      </w:hyperlink>
      <w:r w:rsidRPr="00A12299">
        <w:t xml:space="preserve"> настоящего Закона.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1 в ред. Федерального </w:t>
      </w:r>
      <w:hyperlink r:id="rId55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1.1. Отказ в регистрации торгово-промышленной палаты по основаниям, не указанным в </w:t>
      </w:r>
      <w:hyperlink w:anchor="P148">
        <w:r w:rsidRPr="00A12299">
          <w:t>пункте 1</w:t>
        </w:r>
      </w:hyperlink>
      <w:r w:rsidRPr="00A12299">
        <w:t xml:space="preserve"> настоящей статьи, является незаконным.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1.1 введен Федеральным </w:t>
      </w:r>
      <w:hyperlink r:id="rId56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2. Утратил силу. - Федеральный </w:t>
      </w:r>
      <w:hyperlink r:id="rId57">
        <w:r w:rsidRPr="00A12299">
          <w:t>закон</w:t>
        </w:r>
      </w:hyperlink>
      <w:r w:rsidRPr="00A12299">
        <w:t xml:space="preserve"> от 30.12.2015 N 451-ФЗ.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Отказ в регистрации торгово-промышленной палаты может быть обжалован в арбитражный суд.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11. Прекращение деятельности торгово-промышленных палат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Деятельность торгово-промышленных палат прекращается путем реорганизации или ликвидации.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58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Реорганизация и ликвидация торгово-промышленных палат осуществляются решениями их высших органов.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59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Торгово-промышленные палаты могут быть ликвидированы также в случаях и порядке, установленных законодательством Российской Федерации, а также </w:t>
      </w:r>
      <w:hyperlink w:anchor="P243">
        <w:r w:rsidRPr="00A12299">
          <w:t>статьей 14</w:t>
        </w:r>
      </w:hyperlink>
      <w:r w:rsidRPr="00A12299">
        <w:t xml:space="preserve"> настоящего Закона.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60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Государственная регистрация торгово-промышленной палаты в связи с ее ликвидацией и государственная регистрация торгово-промышленной палаты, создаваемой путем реорганизации, осуществляются в порядке, предусмотренном Федеральным законом "О государственной регистрации юридических лиц и индивидуальных предпринимателей", с учетом особенностей такой регистрации, установленных настоящим Законом.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61">
        <w:r w:rsidRPr="00A12299">
          <w:t>закона</w:t>
        </w:r>
      </w:hyperlink>
      <w:r w:rsidRPr="00A12299">
        <w:t xml:space="preserve"> от 08.12.2003 N 169-ФЗ)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Сведения и документы, необходимые для осуществления государственной регистрации торгово-промышленной палаты в связи с ее ликвидацией, представляются в орган, принявший решение о государственной регистрации данной торгово-промышленной палаты при ее создании.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>Документы, необходимые для осуществления государственной регистрации торгово-промышленной палаты, создаваемой путем реорганизации, представляются в федеральный орган государственной регистрации или его территориальные органы в соответствующих субъектах Российской Федерации. При этом перечень указанных документов и порядок их представления определяются уполномоченным федеральным органом исполнительной власти.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Федеральных законов от 29.04.2008 </w:t>
      </w:r>
      <w:hyperlink r:id="rId62">
        <w:r w:rsidRPr="00A12299">
          <w:t>N 54-ФЗ</w:t>
        </w:r>
      </w:hyperlink>
      <w:r w:rsidRPr="00A12299">
        <w:t xml:space="preserve">, от 23.07.2008 </w:t>
      </w:r>
      <w:hyperlink r:id="rId63">
        <w:r w:rsidRPr="00A12299">
          <w:t>N 160-ФЗ</w:t>
        </w:r>
      </w:hyperlink>
      <w:r w:rsidRPr="00A12299">
        <w:t>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Федеральный орган государственной регистрации или его территориальный орган после принятия решения о государственной регистрации торгово-промышленной палаты в связи с ее ликвидацией или торгово-промышленной палаты, создаваемой путем реорганизации,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64">
        <w:r w:rsidRPr="00A12299">
          <w:t>закона</w:t>
        </w:r>
      </w:hyperlink>
      <w:r w:rsidRPr="00A12299">
        <w:t xml:space="preserve"> от 29.04.2008 N 54-ФЗ)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На основании указанного решения, принятого федеральным органом государственной регистрации или его территориальным органом,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соответствующей записи, сообщает об этом в орган, принявший указанное решение.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65">
        <w:r w:rsidRPr="00A12299">
          <w:t>закона</w:t>
        </w:r>
      </w:hyperlink>
      <w:r w:rsidRPr="00A12299">
        <w:t xml:space="preserve"> от 29.04.2008 N 54-ФЗ)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торгово-промышленной палаты в связи с ее ликвидацией и торгово-промышленной палаты, создаваемой путем реорганизации, определяется Правительством Российской Федерации.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66">
        <w:r w:rsidRPr="00A12299">
          <w:t>закона</w:t>
        </w:r>
      </w:hyperlink>
      <w:r w:rsidRPr="00A12299">
        <w:t xml:space="preserve"> от 29.04.2008 N 54-ФЗ)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Государственная регистрация торгово-промышленной палаты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Государственная регистрация торгово-промышленной палаты, создаваемой путем реорганизации, в случае, если не принято решение об отказе в указанной государственной регистрации на основании </w:t>
      </w:r>
      <w:hyperlink w:anchor="P146">
        <w:r w:rsidRPr="00A12299">
          <w:t>статьи 10</w:t>
        </w:r>
      </w:hyperlink>
      <w:r w:rsidRPr="00A12299">
        <w:t xml:space="preserve"> настоящего Закона, осуществляется в срок не более чем тридцать рабочих дней со дня представления всех оформленных в установленном порядке документов.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3 в ред. Федерального </w:t>
      </w:r>
      <w:hyperlink r:id="rId67">
        <w:r w:rsidRPr="00A12299">
          <w:t>закона</w:t>
        </w:r>
      </w:hyperlink>
      <w:r w:rsidRPr="00A12299">
        <w:t xml:space="preserve"> от 21.03.2002 N 31-ФЗ)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В случае слияния двух или нескольких торгово-промышленных палат все имущественные права и обязанности каждой из них переходят к вновь образованной торгово-промышленной палате.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При присоединении торгово-промышленной палаты к другой торгово-промышленной палате к последней переходят все имущественные права и обязанности присоединенной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5. В случае разделения торгово-промышленной палаты к образованным в результате этого разделения торгово-промышленным палатам переходят в соответствующих частях имущественные права и обязанности реорганизованной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При выделении из торгово-промышленной палаты одной или нескольких торгово-промышленных палат к каждой из них переходят в соответствующих частях имущественные права и обязанности реорганизованной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>Разделение имущественных прав и обязанностей утверждается высшим руководящим органом реорганизованной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6. Имущество ликвидированной торгово-промышленной палаты после удовлетворения претензий кредиторов направляется на цели, предусмотренные ее уставом.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jc w:val="center"/>
        <w:outlineLvl w:val="0"/>
      </w:pPr>
      <w:r w:rsidRPr="00A12299">
        <w:t>Глава III. ПРАВА ТОРГОВО-ПРОМЫШЛЕННЫХ ПАЛАТ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12. Права торгово-промышленных палат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(в ред. Федерального </w:t>
      </w:r>
      <w:hyperlink r:id="rId68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Торгово-промышленные палаты имеют право: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а) участвовать в подготовке проектов законов и иных нормативных правовых актов, затрагивающих интересы предпринимателей, в форме, определяемой органами государственной власти или органами местного самоуправления;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б) направлять в органы государственной власти и органы местного самоуправления заключения по результатам экспертиз проектов законов и иных нормативных правовых актов Российской Федерации, субъектов Российской Федерации, проектов муниципальных правовых актов;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в) представлять законные интересы своих членов и принимать меры по их защите в государственных, муниципальных и иных органах;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г) участвовать в формировании и реализации государственной политики в области развития предпринимательства, в том числе путем участия в разработке и реализации государственных и муниципальных программ и проектов в области развития предпринимательства;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д) оказывать юридическую, информационную, консультационную и иную помощь организациям, индивидуальным предпринимателям и гражданам по вопросам, связанным с предпринимательской деятельностью;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е) по предложению соответствующих органов государственной власти и органов местного самоуправления принимать участие в работе ведомственных, межведомственных и иных комиссий, экспертных советов и </w:t>
      </w:r>
      <w:proofErr w:type="gramStart"/>
      <w:r w:rsidRPr="00A12299">
        <w:t>других органов</w:t>
      </w:r>
      <w:proofErr w:type="gramEnd"/>
      <w:r w:rsidRPr="00A12299">
        <w:t xml:space="preserve"> и организаций, образуемых указанными органами;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ж) оказывать содействие организациям и индивидуальным предпринимателям в патентовании изобретений, полезных моделей, промышленных образцов, регистрации товарных знаков, знаков обслуживания и наименований мест происхождения товаров, топологий интегральных микросхем, программ для электронных вычислительных машин, баз данных, осуществлении других авторских и смежных прав, а также оказывать содействие в оценке, реализации и защите интеллектуальных прав;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з) в соответствии с законодательством Российской Федерации проводить по поручению государственных и муниципальных органов, российских и иностранных организаций, индивидуальных предпринимателей и граждан экспертизу по определению страны происхождения товаров, иные экспертизы и контроль качества, количества и комплектности товаров, а также экспертизу выполненных работ и оказанных услуг;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4" w:name="P202"/>
      <w:bookmarkEnd w:id="4"/>
      <w:r w:rsidRPr="00A12299">
        <w:t xml:space="preserve">и) выдавать сертификаты о происхождении товаров, </w:t>
      </w:r>
      <w:hyperlink r:id="rId69">
        <w:r w:rsidRPr="00A12299">
          <w:t>удостоверять</w:t>
        </w:r>
      </w:hyperlink>
      <w:r w:rsidRPr="00A12299">
        <w:t xml:space="preserve"> документы, связанные с осуществлением внешнеэкономической деятельности, в порядке, определяемом </w:t>
      </w:r>
      <w:hyperlink w:anchor="P251">
        <w:r w:rsidRPr="00A12299">
          <w:t>статьей 15</w:t>
        </w:r>
      </w:hyperlink>
      <w:r w:rsidRPr="00A12299">
        <w:t xml:space="preserve"> настоящего Закона;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70">
        <w:r w:rsidRPr="00A12299">
          <w:t>закона</w:t>
        </w:r>
      </w:hyperlink>
      <w:r w:rsidRPr="00A12299">
        <w:t xml:space="preserve"> от 12.12.2023 N 586-ФЗ)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5" w:name="P204"/>
      <w:bookmarkEnd w:id="5"/>
      <w:r w:rsidRPr="00A12299">
        <w:lastRenderedPageBreak/>
        <w:t>к) выдавать в случаях и в порядке, которые установлены Правительством Российской Федерации, документы, подтверждающие страну происхождения товаров, выполнения работ, оказания услуг, для целей осуществления закупок для обеспечения государственных и муниципальных нужд;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л) в соответствии с </w:t>
      </w:r>
      <w:hyperlink r:id="rId71">
        <w:r w:rsidRPr="00A12299">
          <w:t>законодательством</w:t>
        </w:r>
      </w:hyperlink>
      <w:r w:rsidRPr="00A12299">
        <w:t xml:space="preserve"> Российской Федерации об экспортном контроле в порядке, установленном Правительством Российской Федерации, проводить независимую идентификационную экспертизу товаров и технологий;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м) выполнять функции организаций, входящих в состав инфраструктуры поддержки деятельности в сфере промышленности;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н) вести негосударственный реестр российских юридических лиц и индивидуальных предпринимателей,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рубежом, а также другие негосударственные реестры;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о) организовывать выставки, ярмарки и конгрессы, в том числе международные, а также обеспечивать подготовку и проведение выставок российских товаров за рубежом;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п) для реализации своих целей и задач создавать в Российской Федерации и за рубежом организации, учреждать в Российской Федерации деловые советы по сотрудничеству с иностранными государствами, а также совместно с иностранными организациями и предпринимателями учреждать смешанные торгово-промышленные палаты;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р) в установленном законодательством Российской Федерации порядке получать от органов государственной власти и органов местного самоуправления информацию, необходимую для выполнения торгово-промышленными палатами возложенных на них функций и задач;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с) формировать и использовать информационные ресурсы, содержащие деловую и иную информацию, учреждать средства массовой информации;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т) учреждать для разрешения гражданско-правовых споров, в том числе с участием членов торгово-промышленных палат, в соответствии с </w:t>
      </w:r>
      <w:hyperlink r:id="rId72">
        <w:r w:rsidRPr="00A12299">
          <w:t>законодательством</w:t>
        </w:r>
      </w:hyperlink>
      <w:r w:rsidRPr="00A12299">
        <w:t xml:space="preserve"> Российской Федерации третейские суды, утверждать положения о них, порядок рассмотрения споров третейскими судами и списки третейских судей (арбитров), рекомендовать третейские соглашения, третейские (арбитражные) оговорки;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73">
        <w:r w:rsidRPr="00A12299">
          <w:t>закона</w:t>
        </w:r>
      </w:hyperlink>
      <w:r w:rsidRPr="00A12299">
        <w:t xml:space="preserve"> от 29.12.2015 N 409-ФЗ)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у) участвовать в выработке и реализации мер по противодействию коррупции при осуществлении хозяйственной деятельности;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ф) содействовать обеспечению безопасности предпринимательской деятельности, эффективному управлению инвестиционными, коммерческими и иными предпринимательскими рисками;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х) осуществлять научно-аналитическую, исследовательскую деятельность по проблемам, связанным с экономикой, развитием и правовым регулированием предпринимательства;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ц) участвовать в разработке проектов технических регламентов и стандартов, осуществлять оценку соответствия товаров, работ, услуг и систем качества техническим регламентам и стандартам;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ч) организовывать встречи и визиты делегаций российских и иностранных организаций и предпринимателей, симпозиумы, конференции и иные мероприятия по вопросам развития предпринимательства, экономической и внешнеэкономической деятельности;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>ш) принимать участие в реализации российских и международных программ, направленных на выполнение задач, отнесенных к компетенции торгово-промышленных палат;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щ) в установленном законодательством Российской Федерации порядке организовывать профессиональное обучение, повышение квалификации и профессиональную переподготовку кадров для предпринимательской деятельности;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э) выступать в соответствии с Федеральным </w:t>
      </w:r>
      <w:hyperlink r:id="rId74">
        <w:r w:rsidRPr="00A12299">
          <w:t>законом</w:t>
        </w:r>
      </w:hyperlink>
      <w:r w:rsidRPr="00A12299">
        <w:t xml:space="preserve"> от 24 июля 2007 года N 209-ФЗ "О развитии малого и среднего предпринимательства в Российской Федерации" в качестве организаций, образующих инфраструктуру поддержки субъектов малого и среднего предпринимательства;</w:t>
      </w:r>
    </w:p>
    <w:p w:rsidR="00A12299" w:rsidRPr="00A12299" w:rsidRDefault="00A12299">
      <w:pPr>
        <w:pStyle w:val="ConsPlusNormal"/>
        <w:jc w:val="both"/>
      </w:pPr>
      <w:r w:rsidRPr="00A12299">
        <w:t>(</w:t>
      </w:r>
      <w:proofErr w:type="spellStart"/>
      <w:r w:rsidRPr="00A12299">
        <w:t>пп</w:t>
      </w:r>
      <w:proofErr w:type="spellEnd"/>
      <w:r w:rsidRPr="00A12299">
        <w:t xml:space="preserve">. "э" в ред. Федерального </w:t>
      </w:r>
      <w:hyperlink r:id="rId75">
        <w:r w:rsidRPr="00A12299">
          <w:t>закона</w:t>
        </w:r>
      </w:hyperlink>
      <w:r w:rsidRPr="00A12299">
        <w:t xml:space="preserve"> от 27.10.2020 N 349-ФЗ)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ю) осуществлять иные права и полномочия, предусмотренные уставами торгово-промышленных палат и не противоречащие законодательству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Торгово-промышленные палаты могут выполнять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 отдельные согласованные с торгово-промышленными палатами функции в сфере экономики, возложенные на торгово-промышленные палаты федеральными органами исполнительной власти, органами исполнительной власти субъектов Российской Федерации, органами местного самоуправления.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Торгово-промышленные палаты могут оказывать услуги своим членам безвозмездно, если это предусмотрено уставами торгово-промышленных палат.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Юридические документы, выданные торгово-промышленными палатами в пределах их компетенции, признаются на всей территории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5. Права торгово-промышленных палат закрепляются в их уставах и осуществляются в порядке, установленном законодательством Российской Федерации и законодательством субъектов Российской Федерации.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13. Собственность торгово-промышленных палат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Торгово-промышленные палаты имеют в собственности здания, сооружения, оборудование, акции, иные ценные бумаги и другое обособленное имущество, необходимое для выполнения уставных задач.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Средства торгово-промышленных палат направляются на обеспечение их уставной деятельности в соответствии с принципами формирования и использования имущества, определяемыми высшими органами торгово-промышленных палат.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2 в ред. Федерального </w:t>
      </w:r>
      <w:hyperlink r:id="rId76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3. Источниками формирования имущества торгово-промышленных палат являются вступительные и членские взносы, средства, полученные от приносящей доход деятельности, а также иные поступления.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77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Имущество торгово-промышленных палат используется для обеспечения их деятельности и образования их фондов.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В случае выхода из торгово-промышленной палаты ее членов уплаченные взносы не возвращаются и претензии на часть имущества торгово-промышленной палаты не принимаются.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Право собственности торгово-промышленных палат охраняется законом.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jc w:val="center"/>
        <w:outlineLvl w:val="0"/>
      </w:pPr>
      <w:r w:rsidRPr="00A12299">
        <w:t>Глава IV. ТОРГОВО-ПРОМЫШЛЕННАЯ ПАЛАТА</w:t>
      </w:r>
    </w:p>
    <w:p w:rsidR="00A12299" w:rsidRPr="00A12299" w:rsidRDefault="00A12299">
      <w:pPr>
        <w:pStyle w:val="ConsPlusTitle"/>
        <w:jc w:val="center"/>
      </w:pPr>
      <w:r w:rsidRPr="00A12299">
        <w:t>РОССИЙСКОЙ ФЕДЕРАЦИИ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bookmarkStart w:id="6" w:name="P243"/>
      <w:bookmarkEnd w:id="6"/>
      <w:r w:rsidRPr="00A12299">
        <w:t>Статья 14. Членство в Торгово-промышленной палате Российской Федерации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(в ред. Федерального </w:t>
      </w:r>
      <w:hyperlink r:id="rId78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Членами Торгово-промышленной палаты Российской Федерации являются торгово-промышленные палаты, созданные в соответствии с настоящим Законом, российские юридические лица, в том числе российские организации, объединяющие юридических лиц и (или) индивидуальных предпринимателей, а также индивидуальные предприниматели, зарегистрированные в порядке, установленном законодательством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В случае выхода из Торгово-промышленной палаты Российской Федерации или исключения из ее членов торгово-промышленная палата утрачивает право осуществлять деятельность в качестве торгово-промышленной палаты и не вправе использовать в своем наименовании словосочетание "торгово-промышленная палата", "торговая палата" или "промышленная палата". При этом членами такой торгово-промышленной палаты в трехмесячный срок с момента ее выхода из Торгово-промышленной палаты Российской Федерации или исключения из членов Торгово-промышленной палаты Российской Федерации должно быть принято решение о реорганизации или ликвидации такой торгово-промышленной палаты.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Если в течение срока, установленного настоящим пунктом, члены торгово-промышленной палаты, вышедшей из Торгово-промышленной палаты Российской Федерации или исключенной из ее членов, не приняли решение о реорганизации или ликвидации такой торгово-промышленной палаты, она подлежит ликвидации в судебном порядке по требованию прокурора, федерального органа государственной регистрации или его территориального органа в соответствующем субъекте Российской Федерации.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bookmarkStart w:id="7" w:name="P251"/>
      <w:bookmarkEnd w:id="7"/>
      <w:r w:rsidRPr="00A12299">
        <w:t>Статья 15. Деятельность Торгово-промышленной палаты Российской Федерации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1. Торгово-промышленная палата Российской Федерации осуществляет свою деятельность в соответствии с положениями настоящего Закона, других федеральных законов, указов Президента Российской Федерации, постановлений Правительства Российской Федерации и своего </w:t>
      </w:r>
      <w:hyperlink r:id="rId79">
        <w:r w:rsidRPr="00A12299">
          <w:t>устава</w:t>
        </w:r>
      </w:hyperlink>
      <w:r w:rsidRPr="00A12299">
        <w:t>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1 в ред. Федерального </w:t>
      </w:r>
      <w:hyperlink r:id="rId80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Торгово-промышленная палата Российской Федерации выполняет свои задачи и функции на федеральном уровне и обладает всеми правами, необходимыми для их осуществления.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Торгово-промышленная палата Российской Федерации в соответствии со своим </w:t>
      </w:r>
      <w:hyperlink r:id="rId81">
        <w:r w:rsidRPr="00A12299">
          <w:t>уставом</w:t>
        </w:r>
      </w:hyperlink>
      <w:r w:rsidRPr="00A12299">
        <w:t xml:space="preserve"> и положениями настоящего Закона осуществляет представительские функции как в Российской Федерации, так и за границей, объединяет на федеральном уровне торгово-промышленные палаты, осуществляет общую координацию их деятельности.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8" w:name="P257"/>
      <w:bookmarkEnd w:id="8"/>
      <w:r w:rsidRPr="00A12299">
        <w:t>3. Торгово-промышленная палата Российской Федерации: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а) по предложению соответствующих государственных органов принимает участие в работе ведомственных, межведомственных и иных комиссий, экспертных советов и </w:t>
      </w:r>
      <w:proofErr w:type="gramStart"/>
      <w:r w:rsidRPr="00A12299">
        <w:t>других органов</w:t>
      </w:r>
      <w:proofErr w:type="gramEnd"/>
      <w:r w:rsidRPr="00A12299">
        <w:t xml:space="preserve"> и организаций, образуемых указанными органами;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б) выдает сертификаты о происхождении товаров и устанавливает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внешнеэкономической деятельности (за исключением внешней торговли), </w:t>
      </w:r>
      <w:hyperlink r:id="rId82">
        <w:r w:rsidRPr="00A12299">
          <w:t>порядок</w:t>
        </w:r>
      </w:hyperlink>
      <w:r w:rsidRPr="00A12299">
        <w:t xml:space="preserve"> выдачи </w:t>
      </w:r>
      <w:r w:rsidRPr="00A12299">
        <w:lastRenderedPageBreak/>
        <w:t>торгово-промышленными палатами сертификатов о происхождении товаров, предусматривающий в том числе выдачу сертификатов о происхождении товаров либо принятие решений об отказе в выдаче таких сертификатов в срок не более чем пять рабочих дней с даты получения заявления о выдаче сертификата о происхождении товара, а также исчерпывающий перечень случаев, при которых течение данного срока приостанавливается;</w:t>
      </w:r>
    </w:p>
    <w:p w:rsidR="00A12299" w:rsidRPr="00A12299" w:rsidRDefault="00A12299">
      <w:pPr>
        <w:pStyle w:val="ConsPlusNormal"/>
        <w:jc w:val="both"/>
      </w:pPr>
      <w:r w:rsidRPr="00A12299">
        <w:t>(</w:t>
      </w:r>
      <w:proofErr w:type="spellStart"/>
      <w:r w:rsidRPr="00A12299">
        <w:t>пп</w:t>
      </w:r>
      <w:proofErr w:type="spellEnd"/>
      <w:r w:rsidRPr="00A12299">
        <w:t xml:space="preserve">. "б" в ред. Федерального </w:t>
      </w:r>
      <w:hyperlink r:id="rId83">
        <w:r w:rsidRPr="00A12299">
          <w:t>закона</w:t>
        </w:r>
      </w:hyperlink>
      <w:r w:rsidRPr="00A12299">
        <w:t xml:space="preserve"> от 12.12.2023 N 586-ФЗ)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б.1) удостоверяет документы, связанные с осуществлением внешнеэкономической деятельности, и устанавливает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внешнеэкономической деятельности (за исключением внешней торговли), </w:t>
      </w:r>
      <w:hyperlink r:id="rId84">
        <w:r w:rsidRPr="00A12299">
          <w:t>порядок</w:t>
        </w:r>
      </w:hyperlink>
      <w:r w:rsidRPr="00A12299">
        <w:t xml:space="preserve"> и сроки удостоверения торгово-промышленными палатами документов, связанных с осуществлением внешнеэкономической деятельности, либо принятия решений об отказе в удостоверении торгово-промышленными палатами таких документов;</w:t>
      </w:r>
    </w:p>
    <w:p w:rsidR="00A12299" w:rsidRPr="00A12299" w:rsidRDefault="00A12299">
      <w:pPr>
        <w:pStyle w:val="ConsPlusNormal"/>
        <w:jc w:val="both"/>
      </w:pPr>
      <w:r w:rsidRPr="00A12299">
        <w:t>(</w:t>
      </w:r>
      <w:proofErr w:type="spellStart"/>
      <w:r w:rsidRPr="00A12299">
        <w:t>пп</w:t>
      </w:r>
      <w:proofErr w:type="spellEnd"/>
      <w:r w:rsidRPr="00A12299">
        <w:t xml:space="preserve">. "б.1" введен Федеральным </w:t>
      </w:r>
      <w:hyperlink r:id="rId85">
        <w:r w:rsidRPr="00A12299">
          <w:t>законом</w:t>
        </w:r>
      </w:hyperlink>
      <w:r w:rsidRPr="00A12299">
        <w:t xml:space="preserve"> от 12.12.2023 N 586-ФЗ)</w:t>
      </w:r>
    </w:p>
    <w:p w:rsidR="00A12299" w:rsidRPr="00A12299" w:rsidRDefault="00A122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299" w:rsidRPr="00A122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299" w:rsidRPr="00A12299" w:rsidRDefault="00A122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299" w:rsidRPr="00A12299" w:rsidRDefault="00A122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299" w:rsidRPr="00A12299" w:rsidRDefault="00A12299">
            <w:pPr>
              <w:pStyle w:val="ConsPlusNormal"/>
              <w:jc w:val="both"/>
            </w:pPr>
            <w:proofErr w:type="spellStart"/>
            <w:r w:rsidRPr="00A12299">
              <w:t>КонсультантПлюс</w:t>
            </w:r>
            <w:proofErr w:type="spellEnd"/>
            <w:r w:rsidRPr="00A12299">
              <w:t>: примечание.</w:t>
            </w:r>
          </w:p>
          <w:p w:rsidR="00A12299" w:rsidRPr="00A12299" w:rsidRDefault="00A12299">
            <w:pPr>
              <w:pStyle w:val="ConsPlusNormal"/>
              <w:jc w:val="both"/>
            </w:pPr>
            <w:r w:rsidRPr="00A12299">
              <w:t xml:space="preserve">Стоимость выдачи сертификатов о происхождении товаров и удостоверений не должна превышать стоимость оказания таких услуг, применявшуюся по состоянию на 28.12.2023, и устанавливается ТПП РФ в течение 15 дней после указанной даты (ФЗ от 12.12.2023 </w:t>
            </w:r>
            <w:hyperlink r:id="rId86">
              <w:r w:rsidRPr="00A12299">
                <w:t>N 586-ФЗ</w:t>
              </w:r>
            </w:hyperlink>
            <w:r w:rsidRPr="00A12299"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299" w:rsidRPr="00A12299" w:rsidRDefault="00A12299">
            <w:pPr>
              <w:pStyle w:val="ConsPlusNormal"/>
            </w:pPr>
          </w:p>
        </w:tc>
      </w:tr>
    </w:tbl>
    <w:p w:rsidR="00A12299" w:rsidRPr="00A12299" w:rsidRDefault="00A12299">
      <w:pPr>
        <w:pStyle w:val="ConsPlusNormal"/>
        <w:spacing w:before="280"/>
        <w:ind w:firstLine="540"/>
        <w:jc w:val="both"/>
      </w:pPr>
      <w:r w:rsidRPr="00A12299">
        <w:t>б.2) устанавливает стоимость выдачи торгово-промышленными палатами сертификатов о происхождении товаров и удостоверения торгово-промышленными палатами документов, связанных с осуществлением внешнеэкономической деятельности. Указанная стоимость может быть изменена не чаще одного раза в год в пределах увеличения индекса потребительских цен, рассчитываемого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</w:p>
    <w:p w:rsidR="00A12299" w:rsidRPr="00A12299" w:rsidRDefault="00A12299">
      <w:pPr>
        <w:pStyle w:val="ConsPlusNormal"/>
        <w:jc w:val="both"/>
      </w:pPr>
      <w:r w:rsidRPr="00A12299">
        <w:t>(</w:t>
      </w:r>
      <w:proofErr w:type="spellStart"/>
      <w:r w:rsidRPr="00A12299">
        <w:t>пп</w:t>
      </w:r>
      <w:proofErr w:type="spellEnd"/>
      <w:r w:rsidRPr="00A12299">
        <w:t xml:space="preserve">. "б.2" введен Федеральным </w:t>
      </w:r>
      <w:hyperlink r:id="rId87">
        <w:r w:rsidRPr="00A12299">
          <w:t>законом</w:t>
        </w:r>
      </w:hyperlink>
      <w:r w:rsidRPr="00A12299">
        <w:t xml:space="preserve"> от 12.12.2023 N 586-ФЗ)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в) выдает документы, подтверждающие страну происхождения товаров, выполнения работ, оказания услуг, для целей осуществления закупок для обеспечения государственных и муниципальных нужд, устанавливает </w:t>
      </w:r>
      <w:hyperlink r:id="rId88">
        <w:r w:rsidRPr="00A12299">
          <w:t>порядок</w:t>
        </w:r>
      </w:hyperlink>
      <w:r w:rsidRPr="00A12299">
        <w:t xml:space="preserve"> выдачи торгово-промышленными палатами указанных документов;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9" w:name="P268"/>
      <w:bookmarkEnd w:id="9"/>
      <w:r w:rsidRPr="00A12299">
        <w:t>г) выдает в порядке, установленном законодательством Российской Федерации, заключения о статусе товара, изготовленного в особых экономических зонах, определяет торгово-промышленные палаты, имеющие право выдавать такие документы;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10" w:name="P269"/>
      <w:bookmarkEnd w:id="10"/>
      <w:r w:rsidRPr="00A12299">
        <w:t xml:space="preserve">д) выдает </w:t>
      </w:r>
      <w:proofErr w:type="spellStart"/>
      <w:r w:rsidRPr="00A12299">
        <w:t>карнеты</w:t>
      </w:r>
      <w:proofErr w:type="spellEnd"/>
      <w:r w:rsidRPr="00A12299">
        <w:t xml:space="preserve"> АТА - международные таможенные документы, используемые при временном ввозе и временном вывозе товаров, уполномочивает торгово-промышленные палаты выдавать указанные документы, выполняет функции гарантирующей ассоциации в соответствии с Таможенной </w:t>
      </w:r>
      <w:hyperlink r:id="rId89">
        <w:r w:rsidRPr="00A12299">
          <w:t>конвенцией</w:t>
        </w:r>
      </w:hyperlink>
      <w:r w:rsidRPr="00A12299">
        <w:t xml:space="preserve"> о </w:t>
      </w:r>
      <w:proofErr w:type="spellStart"/>
      <w:r w:rsidRPr="00A12299">
        <w:t>карнете</w:t>
      </w:r>
      <w:proofErr w:type="spellEnd"/>
      <w:r w:rsidRPr="00A12299">
        <w:t xml:space="preserve"> АТА для временного ввоза товаров от 6 декабря 1961 года и </w:t>
      </w:r>
      <w:hyperlink r:id="rId90">
        <w:r w:rsidRPr="00A12299">
          <w:t>Конвенцией</w:t>
        </w:r>
      </w:hyperlink>
      <w:r w:rsidRPr="00A12299">
        <w:t xml:space="preserve"> о временном ввозе от 26 июня 1990 года, к которым присоединилась Российская Федерация;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е) определяет </w:t>
      </w:r>
      <w:hyperlink r:id="rId91">
        <w:r w:rsidRPr="00A12299">
          <w:t>порядок</w:t>
        </w:r>
      </w:hyperlink>
      <w:r w:rsidRPr="00A12299">
        <w:t xml:space="preserve"> ведения негосударственного реестра российских юридических лиц и индивидуальных предпринимателей,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рубежом, а также </w:t>
      </w:r>
      <w:hyperlink r:id="rId92">
        <w:r w:rsidRPr="00A12299">
          <w:t>порядок</w:t>
        </w:r>
      </w:hyperlink>
      <w:r w:rsidRPr="00A12299">
        <w:t xml:space="preserve"> предоставления сведений из указанного реестра;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ж) организует международные выставки и конгрессы, а также обеспечивает подготовку и проведение выставок российских товаров за рубежом;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 xml:space="preserve">з) формирует информационные ресурсы, оказывает услуги российским и </w:t>
      </w:r>
      <w:proofErr w:type="gramStart"/>
      <w:r w:rsidRPr="00A12299">
        <w:t>иностранным юридическим лицам</w:t>
      </w:r>
      <w:proofErr w:type="gramEnd"/>
      <w:r w:rsidRPr="00A12299">
        <w:t xml:space="preserve"> и предпринимателям по предоставлению справочной, аналитической и иной информации, необходимой для ведения предпринимательской деятельности;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и) по решению соответствующих государственных органов входит в состав и участвует в работе российских частей межправительственных комиссий и иных органов по вопросам торгово-экономического, научно-технического и другим видам сотрудничества с иностранными государствами, принимает участие в переговорах с иностранными государствами по указанным вопросам, а также участвует в составе российских делегаций в работе международных организаций;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к) выдает разрешения на открытие в Российской Федерации представительств и филиалов иностранных торговых палат, смешанных торговых палат, федераций, ассоциаций и союзов предпринимателей;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л) осуществляет персональную аккредитацию иностранных граждан, являющихся работниками филиалов, представительств иностранных юридических лиц, цель создания, открытия и (или) деятельность которых имеют коммерческий характер и которые несут имущественную ответственность по принятым ими в связи с осуществлением указанной деятельности на территории Российской Федерации обязательствам (за исключением иностранных граждан, являющихся работниками представительств иностранных кредитных организаций, и иностранных граждан, являющихся работниками представительств иностранных юридических лиц, осуществляющих деятельность в области гражданской авиации), а также вправе представлять интересы иностранных юридических лиц при осуществлении аккредитации их филиалов, представительств;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м) оказывает содействие при оформлении документов для въезда на территорию Российской Федерации и пребывания на территории Российской Федерации иностранных граждан, являющихся работниками филиалов, представительств иностранных юридических лиц, членов их семей и работников иностранных юридических лиц, членов их семей (за исключением иностранных граждан, являющихся работниками представительств иностранных кредитных организаций, и членов их семей);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н) свидетельствует обстоятельства непреодолимой силы (форс-мажор) в соответствии с условиями внешнеторговых сделок и международных договоров Российской Федерации, а также обычаи, сложившиеся в сфере предпринимательской деятельности, в том числе обычаи морского порта;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11" w:name="P278"/>
      <w:bookmarkEnd w:id="11"/>
      <w:r w:rsidRPr="00A12299">
        <w:t>н.1) определяет торгово-промышленные палаты, которые свидетельствуют обстоятельства непреодолимой силы, возникшие при исполнении договоров, заключенных между российскими субъектами предпринимательской деятельности (за исключением обстоятельств, возникших в рамках правоотношений, регулируемых законодательством о налогах и сборах), публикует перечень указанных торгово-промышленных палат на своем официальном сайте в информационно-телекоммуникационной сети "Интернет", устанавливает порядок выдачи указанными торгово-промышленными палатами соответствующих заключений;</w:t>
      </w:r>
    </w:p>
    <w:p w:rsidR="00A12299" w:rsidRPr="00A12299" w:rsidRDefault="00A12299">
      <w:pPr>
        <w:pStyle w:val="ConsPlusNormal"/>
        <w:jc w:val="both"/>
      </w:pPr>
      <w:r w:rsidRPr="00A12299">
        <w:t>(</w:t>
      </w:r>
      <w:proofErr w:type="spellStart"/>
      <w:r w:rsidRPr="00A12299">
        <w:t>пп</w:t>
      </w:r>
      <w:proofErr w:type="spellEnd"/>
      <w:r w:rsidRPr="00A12299">
        <w:t xml:space="preserve">. "н.1" введен Федеральным </w:t>
      </w:r>
      <w:hyperlink r:id="rId93">
        <w:r w:rsidRPr="00A12299">
          <w:t>законом</w:t>
        </w:r>
      </w:hyperlink>
      <w:r w:rsidRPr="00A12299">
        <w:t xml:space="preserve"> от 01.05.2022 N 133-ФЗ)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о) дает в соответствии с законодательством Российской Федерации заключения и рекомендации о применении международного стандарта, регионального стандарта, регионального свода правил, стандарта иностранного государства, свода правил иностранного государства,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проведения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lastRenderedPageBreak/>
        <w:t>п) вправе разрабатывать системы добровольной сертификации в сфере оценки соответствия товаров, работ, услуг и систем качества техническим регламентам и стандартам, которые имеют рекомендательный характер и которые могут применять любые заинтересованные организации и индивидуальные предприниматели в добровольном порядке;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р) осуществляет научно-аналитическую, исследовательскую деятельность по проблемам, связанным с экономикой, развитием и правовым регулированием предпринимательства;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с) выполняет другие функции в соответствии с настоящим Законом, законодательством Российской Федерации и международными договорами Российской Федерации.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3 в ред. Федерального </w:t>
      </w:r>
      <w:hyperlink r:id="rId94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Торгово-промышленная палата Российской Федерации может выполнять в соответствии с законодательством Российской Федерации отдельные согласованные с ней функции в сфере экономики, возложенные на Торгово-промышленную палату Российской Федерации федеральными органами исполнительной власти.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4 в ред. Федерального </w:t>
      </w:r>
      <w:hyperlink r:id="rId95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5. Торгово-промышленная палата Российской Федерации в соответствии с законодательством Российской Федерации образует Международный коммерческий арбитражный суд, Морскую арбитражную комиссию, Спортивный арбитраж, Коллегию посредников по проведению примирительных процедур, Ассоциацию диспашеров при Торгово-промышленной палате Российской Федерации и обеспечивает их деятельность.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Торгово-промышленная палата Российской Федерации обеспечивает развитие и популяризацию третейского разбирательства и медиации, повышение квалификации третейских судей и посредников.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5 введен Федеральным </w:t>
      </w:r>
      <w:hyperlink r:id="rId96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6. Торгово-промышленная палата Российской Федерации вправе передавать другим торгово-промышленным палатам отдельные функции, указанные в </w:t>
      </w:r>
      <w:hyperlink w:anchor="P257">
        <w:r w:rsidRPr="00A12299">
          <w:t>пункте 3</w:t>
        </w:r>
      </w:hyperlink>
      <w:r w:rsidRPr="00A12299">
        <w:t xml:space="preserve"> настоящей статьи, а также устанавливать порядок их осуществления.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6 введен Федеральным </w:t>
      </w:r>
      <w:hyperlink r:id="rId97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7. Торгово-промышленная палата Российской Федерации осуществляет общий контроль за деятельностью торгово-промышленных палат по выполнению полномочий, предусмотренных настоящим Законом.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bookmarkStart w:id="12" w:name="P293"/>
      <w:bookmarkEnd w:id="12"/>
      <w:r w:rsidRPr="00A12299">
        <w:t xml:space="preserve">В случае выявления неоднократных грубых нарушений торгово-промышленными палатами установленного порядка выдачи и удостоверения документов, предусмотренных </w:t>
      </w:r>
      <w:hyperlink w:anchor="P202">
        <w:r w:rsidRPr="00A12299">
          <w:t>подпунктами "и"</w:t>
        </w:r>
      </w:hyperlink>
      <w:r w:rsidRPr="00A12299">
        <w:t xml:space="preserve">, </w:t>
      </w:r>
      <w:hyperlink w:anchor="P204">
        <w:r w:rsidRPr="00A12299">
          <w:t>"к" пункта 1 статьи 12</w:t>
        </w:r>
      </w:hyperlink>
      <w:r w:rsidRPr="00A12299">
        <w:t xml:space="preserve"> настоящего Закона и </w:t>
      </w:r>
      <w:hyperlink w:anchor="P268">
        <w:r w:rsidRPr="00A12299">
          <w:t>подпунктами "г"</w:t>
        </w:r>
      </w:hyperlink>
      <w:r w:rsidRPr="00A12299">
        <w:t xml:space="preserve">, </w:t>
      </w:r>
      <w:hyperlink w:anchor="P269">
        <w:r w:rsidRPr="00A12299">
          <w:t>"д"</w:t>
        </w:r>
      </w:hyperlink>
      <w:r w:rsidRPr="00A12299">
        <w:t xml:space="preserve"> и </w:t>
      </w:r>
      <w:hyperlink w:anchor="P278">
        <w:r w:rsidRPr="00A12299">
          <w:t>"н.1" пункта 3</w:t>
        </w:r>
      </w:hyperlink>
      <w:r w:rsidRPr="00A12299">
        <w:t xml:space="preserve"> настоящей статьи, Торгово-промышленная палата Российской Федерации вправе прекратить или приостановить полномочия торгово-промышленных палат, допустивших такие нарушения, по выдаче и удостоверению ими указанных документов.</w:t>
      </w:r>
    </w:p>
    <w:p w:rsidR="00A12299" w:rsidRPr="00A12299" w:rsidRDefault="00A12299">
      <w:pPr>
        <w:pStyle w:val="ConsPlusNormal"/>
        <w:jc w:val="both"/>
      </w:pPr>
      <w:r w:rsidRPr="00A12299">
        <w:t xml:space="preserve">(в ред. Федерального </w:t>
      </w:r>
      <w:hyperlink r:id="rId98">
        <w:r w:rsidRPr="00A12299">
          <w:t>закона</w:t>
        </w:r>
      </w:hyperlink>
      <w:r w:rsidRPr="00A12299">
        <w:t xml:space="preserve"> от 01.05.2022 N 133-ФЗ)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Решения Торгово-промышленной палаты Российской Федерации о прекращении или приостановлении полномочий торгово-промышленных палат по выдаче и удостоверению документов, предусмотренных </w:t>
      </w:r>
      <w:hyperlink w:anchor="P293">
        <w:r w:rsidRPr="00A12299">
          <w:t>абзацем вторым</w:t>
        </w:r>
      </w:hyperlink>
      <w:r w:rsidRPr="00A12299">
        <w:t xml:space="preserve"> настоящего пункта, подлежат опубликованию на ее официальном сайте в информационно-телекоммуникационной сети "Интернет" в день принятия соответствующего решения. Внесение изменений в перечень торгово-промышленных палат, предусмотренный </w:t>
      </w:r>
      <w:hyperlink w:anchor="P278">
        <w:r w:rsidRPr="00A12299">
          <w:t>подпунктом "н.1" пункта 3</w:t>
        </w:r>
      </w:hyperlink>
      <w:r w:rsidRPr="00A12299">
        <w:t xml:space="preserve"> настоящей статьи, осуществляется в день принятия решения о прекращении или приостановлении полномочий торгово-промышленной палаты по выдаче соответствующих заключений.</w:t>
      </w:r>
    </w:p>
    <w:p w:rsidR="00A12299" w:rsidRPr="00A12299" w:rsidRDefault="00A12299">
      <w:pPr>
        <w:pStyle w:val="ConsPlusNormal"/>
        <w:jc w:val="both"/>
      </w:pPr>
      <w:r w:rsidRPr="00A12299">
        <w:t xml:space="preserve">(абзац введен Федеральным </w:t>
      </w:r>
      <w:hyperlink r:id="rId99">
        <w:r w:rsidRPr="00A12299">
          <w:t>законом</w:t>
        </w:r>
      </w:hyperlink>
      <w:r w:rsidRPr="00A12299">
        <w:t xml:space="preserve"> от 01.05.2022 N 133-ФЗ)</w:t>
      </w:r>
    </w:p>
    <w:p w:rsidR="00A12299" w:rsidRPr="00A12299" w:rsidRDefault="00A12299">
      <w:pPr>
        <w:pStyle w:val="ConsPlusNormal"/>
        <w:jc w:val="both"/>
      </w:pPr>
      <w:r w:rsidRPr="00A12299">
        <w:lastRenderedPageBreak/>
        <w:t xml:space="preserve">(п. 7 введен Федеральным </w:t>
      </w:r>
      <w:hyperlink r:id="rId100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15.1. Аккредитация иностранных граждан, являющихся работниками филиала, представительства иностранного юридического лица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(введена Федеральным </w:t>
      </w:r>
      <w:hyperlink r:id="rId101">
        <w:r w:rsidRPr="00A12299">
          <w:t>законом</w:t>
        </w:r>
      </w:hyperlink>
      <w:r w:rsidRPr="00A12299">
        <w:t xml:space="preserve"> от 05.05.2014 N 106-ФЗ)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1. Для работы в филиале, представительстве иностранного юридического лица могут приглашаться иностранные граждане, подлежащие аккредитации в пределах численности работников, сведения о которой содержатся в предусмотренном Федеральным </w:t>
      </w:r>
      <w:hyperlink r:id="rId102">
        <w:r w:rsidRPr="00A12299">
          <w:t>законом</w:t>
        </w:r>
      </w:hyperlink>
      <w:r w:rsidRPr="00A12299">
        <w:t xml:space="preserve"> от 9 июля 1999 года N 160-ФЗ "Об иностранных инвестициях в Российской Федерации" государственном реестре аккредитованных филиалов, представительств иностранных юридических лиц (далее - персональная аккредитация).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Документом, подтверждающим осуществление персональной аккредитации, является свидетельство о персональной аккредитации.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3. </w:t>
      </w:r>
      <w:hyperlink r:id="rId103">
        <w:r w:rsidRPr="00A12299">
          <w:t>Порядок</w:t>
        </w:r>
      </w:hyperlink>
      <w:r w:rsidRPr="00A12299">
        <w:t xml:space="preserve"> осуществления персональной аккредитации, </w:t>
      </w:r>
      <w:hyperlink r:id="rId104">
        <w:r w:rsidRPr="00A12299">
          <w:t>форма</w:t>
        </w:r>
      </w:hyperlink>
      <w:r w:rsidRPr="00A12299">
        <w:t xml:space="preserve"> свидетельства о персональной аккредитации утверждаются Торгово-промышленной палатой Российской Федерации.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4. Положения настоящей статьи не распространяются на аккредитацию иностранных граждан, являющихся работниками представительств иностранных кредитных организаций, и иностранных граждан, являющихся работниками представительств иностранных юридических лиц, осуществляющих деятельность в области гражданской авиации.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16. Участие Торгово-промышленной палаты Российской Федерации в подготовке нормативных правовых актов</w:t>
      </w:r>
    </w:p>
    <w:p w:rsidR="00A12299" w:rsidRPr="00A12299" w:rsidRDefault="00A12299">
      <w:pPr>
        <w:pStyle w:val="ConsPlusNormal"/>
        <w:ind w:firstLine="540"/>
        <w:jc w:val="both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 xml:space="preserve">(в ред. Федерального </w:t>
      </w:r>
      <w:hyperlink r:id="rId105">
        <w:r w:rsidRPr="00A12299">
          <w:t>закона</w:t>
        </w:r>
      </w:hyperlink>
      <w:r w:rsidRPr="00A12299">
        <w:t xml:space="preserve"> от 29.04.2008 N 54-ФЗ)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hyperlink r:id="rId106">
        <w:r w:rsidRPr="00A12299">
          <w:t>1</w:t>
        </w:r>
      </w:hyperlink>
      <w:r w:rsidRPr="00A12299">
        <w:t>. Торгово-промышленная палата Российской Федерации принимает участие в подготовке затрагивающих интересы предпринимателей проектов федеральных законов, нормативных правовых актов Правительства Российской Федерации и нормативных правовых актов федеральных органов исполнительной власти.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Торгово-промышленная палата Российской Федерации в целях проведения экспертизы проектов нормативных правовых актов вправе: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а) обращаться в Совет Федерации Федерального Собрания Российской Федерации, Государственную Думу Федерального Собрания Российской Федерации, Правительство Российской Федерации, федеральные органы исполнительной власти с предложением направить документы и материалы, необходимые для проведения экспертизы;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б) направлять по приглашению соответствующих государственных органов своих представителей для участия в работе комитетов и комиссий Совета Федерации Федерального Собрания Российской Федерации, Государственной Думы Федерального Собрания Российской Федерации, в заседаниях координационных и совещательных органов, образованных Правительством Российской Федерации, заседаниях коллегий и совещаниях федеральных органов исполнительной власти при рассмотрении законопроектов и проектов иных нормативных правовых актов.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2 введен Федеральным </w:t>
      </w:r>
      <w:hyperlink r:id="rId107">
        <w:r w:rsidRPr="00A12299">
          <w:t>законом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jc w:val="center"/>
        <w:outlineLvl w:val="0"/>
      </w:pPr>
      <w:r w:rsidRPr="00A12299">
        <w:t>Глава V. МЕЖДУНАРОДНЫЕ СВЯЗИ ТОРГОВО-ПРОМЫШЛЕННЫХ ПАЛАТ.</w:t>
      </w:r>
    </w:p>
    <w:p w:rsidR="00A12299" w:rsidRPr="00A12299" w:rsidRDefault="00A12299">
      <w:pPr>
        <w:pStyle w:val="ConsPlusTitle"/>
        <w:jc w:val="center"/>
      </w:pPr>
      <w:r w:rsidRPr="00A12299">
        <w:lastRenderedPageBreak/>
        <w:t>УЧАСТИЕ В МЕЖДУНАРОДНЫХ ОРГАНИЗАЦИЯХ.</w:t>
      </w:r>
    </w:p>
    <w:p w:rsidR="00A12299" w:rsidRPr="00A12299" w:rsidRDefault="00A12299">
      <w:pPr>
        <w:pStyle w:val="ConsPlusTitle"/>
        <w:jc w:val="center"/>
      </w:pPr>
      <w:r w:rsidRPr="00A12299">
        <w:t>МЕЖДУНАРОДНЫЕ ДОГОВОРЫ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17. Международные связи торгово-промышленных палат и участие в международных организациях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r w:rsidRPr="00A12299">
        <w:t>1. Торгово-промышленные палаты в соответствии с их уставами могут поддерживать прямые международные контакты, заключать соответствующие соглашения.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>2. Торгово-промышленная палата Российской Федерации представляет своих членов в Международной торговой палате, во Всемирной федерации торговых палат и в других международных объединениях и организациях по вопросам, относящимся к ее компетенции.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2 в ред. Федерального </w:t>
      </w:r>
      <w:hyperlink r:id="rId108">
        <w:r w:rsidRPr="00A12299">
          <w:t>закона</w:t>
        </w:r>
      </w:hyperlink>
      <w:r w:rsidRPr="00A12299">
        <w:t xml:space="preserve"> от 30.12.2015 N 451-ФЗ)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Title"/>
        <w:ind w:firstLine="540"/>
        <w:jc w:val="both"/>
        <w:outlineLvl w:val="1"/>
      </w:pPr>
      <w:r w:rsidRPr="00A12299">
        <w:t>Статья 18. Международные договоры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ind w:firstLine="540"/>
        <w:jc w:val="both"/>
      </w:pPr>
      <w:hyperlink r:id="rId109">
        <w:r w:rsidRPr="00A12299">
          <w:t>1</w:t>
        </w:r>
      </w:hyperlink>
      <w:r w:rsidRPr="00A12299">
        <w:t>. 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A12299" w:rsidRPr="00A12299" w:rsidRDefault="00A12299">
      <w:pPr>
        <w:pStyle w:val="ConsPlusNormal"/>
        <w:spacing w:before="220"/>
        <w:ind w:firstLine="540"/>
        <w:jc w:val="both"/>
      </w:pPr>
      <w:r w:rsidRPr="00A12299"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0">
        <w:r w:rsidRPr="00A12299">
          <w:t>Конституции</w:t>
        </w:r>
      </w:hyperlink>
      <w:r w:rsidRPr="00A12299"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11">
        <w:r w:rsidRPr="00A12299">
          <w:t>порядке</w:t>
        </w:r>
      </w:hyperlink>
      <w:r w:rsidRPr="00A12299">
        <w:t>, определенном федеральным конституционным законом.</w:t>
      </w:r>
    </w:p>
    <w:p w:rsidR="00A12299" w:rsidRPr="00A12299" w:rsidRDefault="00A12299">
      <w:pPr>
        <w:pStyle w:val="ConsPlusNormal"/>
        <w:jc w:val="both"/>
      </w:pPr>
      <w:r w:rsidRPr="00A12299">
        <w:t xml:space="preserve">(п. 2 введен Федеральным </w:t>
      </w:r>
      <w:hyperlink r:id="rId112">
        <w:r w:rsidRPr="00A12299">
          <w:t>законом</w:t>
        </w:r>
      </w:hyperlink>
      <w:r w:rsidRPr="00A12299">
        <w:t xml:space="preserve"> от 08.12.2020 N 429-ФЗ)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jc w:val="right"/>
      </w:pPr>
      <w:r w:rsidRPr="00A12299">
        <w:t>Президент</w:t>
      </w:r>
    </w:p>
    <w:p w:rsidR="00A12299" w:rsidRPr="00A12299" w:rsidRDefault="00A12299">
      <w:pPr>
        <w:pStyle w:val="ConsPlusNormal"/>
        <w:jc w:val="right"/>
      </w:pPr>
      <w:r w:rsidRPr="00A12299">
        <w:t>Российской Федерации</w:t>
      </w:r>
    </w:p>
    <w:p w:rsidR="00A12299" w:rsidRPr="00A12299" w:rsidRDefault="00A12299">
      <w:pPr>
        <w:pStyle w:val="ConsPlusNormal"/>
        <w:jc w:val="right"/>
      </w:pPr>
      <w:r w:rsidRPr="00A12299">
        <w:t>Б.ЕЛЬЦИН</w:t>
      </w:r>
    </w:p>
    <w:p w:rsidR="00A12299" w:rsidRPr="00A12299" w:rsidRDefault="00A12299">
      <w:pPr>
        <w:pStyle w:val="ConsPlusNormal"/>
      </w:pPr>
      <w:r w:rsidRPr="00A12299">
        <w:t>Москва, Дом Советов России</w:t>
      </w:r>
    </w:p>
    <w:p w:rsidR="00A12299" w:rsidRPr="00A12299" w:rsidRDefault="00A12299">
      <w:pPr>
        <w:pStyle w:val="ConsPlusNormal"/>
        <w:spacing w:before="220"/>
      </w:pPr>
      <w:r w:rsidRPr="00A12299">
        <w:t>7 июля 1993 года</w:t>
      </w:r>
    </w:p>
    <w:p w:rsidR="00A12299" w:rsidRPr="00A12299" w:rsidRDefault="00A12299">
      <w:pPr>
        <w:pStyle w:val="ConsPlusNormal"/>
        <w:spacing w:before="220"/>
      </w:pPr>
      <w:r w:rsidRPr="00A12299">
        <w:t>N 5340-1</w:t>
      </w: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</w:pPr>
    </w:p>
    <w:p w:rsidR="00A12299" w:rsidRPr="00A12299" w:rsidRDefault="00A122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A7B" w:rsidRPr="00A12299" w:rsidRDefault="002C5A7B"/>
    <w:sectPr w:rsidR="002C5A7B" w:rsidRPr="00A12299" w:rsidSect="00A12299">
      <w:headerReference w:type="default" r:id="rId1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99" w:rsidRDefault="00A12299" w:rsidP="00A12299">
      <w:pPr>
        <w:spacing w:after="0" w:line="240" w:lineRule="auto"/>
      </w:pPr>
      <w:r>
        <w:separator/>
      </w:r>
    </w:p>
  </w:endnote>
  <w:endnote w:type="continuationSeparator" w:id="0">
    <w:p w:rsidR="00A12299" w:rsidRDefault="00A12299" w:rsidP="00A1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99" w:rsidRDefault="00A12299" w:rsidP="00A12299">
      <w:pPr>
        <w:spacing w:after="0" w:line="240" w:lineRule="auto"/>
      </w:pPr>
      <w:r>
        <w:separator/>
      </w:r>
    </w:p>
  </w:footnote>
  <w:footnote w:type="continuationSeparator" w:id="0">
    <w:p w:rsidR="00A12299" w:rsidRDefault="00A12299" w:rsidP="00A1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673580"/>
      <w:docPartObj>
        <w:docPartGallery w:val="Page Numbers (Top of Page)"/>
        <w:docPartUnique/>
      </w:docPartObj>
    </w:sdtPr>
    <w:sdtContent>
      <w:p w:rsidR="00A12299" w:rsidRDefault="00A122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A12299" w:rsidRDefault="00A12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9"/>
    <w:rsid w:val="002C5A7B"/>
    <w:rsid w:val="00A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7FC6-70A9-419F-83EC-56AC4436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2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22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299"/>
  </w:style>
  <w:style w:type="paragraph" w:styleId="a5">
    <w:name w:val="footer"/>
    <w:basedOn w:val="a"/>
    <w:link w:val="a6"/>
    <w:uiPriority w:val="99"/>
    <w:unhideWhenUsed/>
    <w:rsid w:val="00A1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91502&amp;dst=100023" TargetMode="External"/><Relationship Id="rId21" Type="http://schemas.openxmlformats.org/officeDocument/2006/relationships/hyperlink" Target="https://login.consultant.ru/link/?req=doc&amp;base=LAW&amp;n=191502&amp;dst=100014" TargetMode="External"/><Relationship Id="rId42" Type="http://schemas.openxmlformats.org/officeDocument/2006/relationships/hyperlink" Target="https://login.consultant.ru/link/?req=doc&amp;base=LAW&amp;n=191502&amp;dst=100051" TargetMode="External"/><Relationship Id="rId47" Type="http://schemas.openxmlformats.org/officeDocument/2006/relationships/hyperlink" Target="https://login.consultant.ru/link/?req=doc&amp;base=LAW&amp;n=483036&amp;dst=8" TargetMode="External"/><Relationship Id="rId63" Type="http://schemas.openxmlformats.org/officeDocument/2006/relationships/hyperlink" Target="https://login.consultant.ru/link/?req=doc&amp;base=LAW&amp;n=197542&amp;dst=100083" TargetMode="External"/><Relationship Id="rId68" Type="http://schemas.openxmlformats.org/officeDocument/2006/relationships/hyperlink" Target="https://login.consultant.ru/link/?req=doc&amp;base=LAW&amp;n=191502&amp;dst=100095" TargetMode="External"/><Relationship Id="rId84" Type="http://schemas.openxmlformats.org/officeDocument/2006/relationships/hyperlink" Target="https://login.consultant.ru/link/?req=doc&amp;base=LAW&amp;n=472058&amp;dst=101565" TargetMode="External"/><Relationship Id="rId89" Type="http://schemas.openxmlformats.org/officeDocument/2006/relationships/hyperlink" Target="https://login.consultant.ru/link/?req=doc&amp;base=LAW&amp;n=9244" TargetMode="External"/><Relationship Id="rId112" Type="http://schemas.openxmlformats.org/officeDocument/2006/relationships/hyperlink" Target="https://login.consultant.ru/link/?req=doc&amp;base=LAW&amp;n=440511&amp;dst=100055" TargetMode="External"/><Relationship Id="rId16" Type="http://schemas.openxmlformats.org/officeDocument/2006/relationships/hyperlink" Target="https://login.consultant.ru/link/?req=doc&amp;base=LAW&amp;n=440511&amp;dst=100053" TargetMode="External"/><Relationship Id="rId107" Type="http://schemas.openxmlformats.org/officeDocument/2006/relationships/hyperlink" Target="https://login.consultant.ru/link/?req=doc&amp;base=LAW&amp;n=191502&amp;dst=100170" TargetMode="External"/><Relationship Id="rId11" Type="http://schemas.openxmlformats.org/officeDocument/2006/relationships/hyperlink" Target="https://login.consultant.ru/link/?req=doc&amp;base=LAW&amp;n=162605&amp;dst=100014" TargetMode="External"/><Relationship Id="rId32" Type="http://schemas.openxmlformats.org/officeDocument/2006/relationships/hyperlink" Target="https://login.consultant.ru/link/?req=doc&amp;base=LAW&amp;n=191502&amp;dst=100031" TargetMode="External"/><Relationship Id="rId37" Type="http://schemas.openxmlformats.org/officeDocument/2006/relationships/hyperlink" Target="https://login.consultant.ru/link/?req=doc&amp;base=LAW&amp;n=191502&amp;dst=100039" TargetMode="External"/><Relationship Id="rId53" Type="http://schemas.openxmlformats.org/officeDocument/2006/relationships/hyperlink" Target="https://login.consultant.ru/link/?req=doc&amp;base=LAW&amp;n=483036&amp;dst=68" TargetMode="External"/><Relationship Id="rId58" Type="http://schemas.openxmlformats.org/officeDocument/2006/relationships/hyperlink" Target="https://login.consultant.ru/link/?req=doc&amp;base=LAW&amp;n=191502&amp;dst=100091" TargetMode="External"/><Relationship Id="rId74" Type="http://schemas.openxmlformats.org/officeDocument/2006/relationships/hyperlink" Target="https://login.consultant.ru/link/?req=doc&amp;base=LAW&amp;n=477368" TargetMode="External"/><Relationship Id="rId79" Type="http://schemas.openxmlformats.org/officeDocument/2006/relationships/hyperlink" Target="https://login.consultant.ru/link/?req=doc&amp;base=LAW&amp;n=392380&amp;dst=100008" TargetMode="External"/><Relationship Id="rId102" Type="http://schemas.openxmlformats.org/officeDocument/2006/relationships/hyperlink" Target="https://login.consultant.ru/link/?req=doc&amp;base=LAW&amp;n=482761&amp;dst=19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133782&amp;dst=100771" TargetMode="External"/><Relationship Id="rId95" Type="http://schemas.openxmlformats.org/officeDocument/2006/relationships/hyperlink" Target="https://login.consultant.ru/link/?req=doc&amp;base=LAW&amp;n=191502&amp;dst=100160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191502&amp;dst=100024" TargetMode="External"/><Relationship Id="rId43" Type="http://schemas.openxmlformats.org/officeDocument/2006/relationships/hyperlink" Target="https://login.consultant.ru/link/?req=doc&amp;base=LAW&amp;n=191502&amp;dst=100052" TargetMode="External"/><Relationship Id="rId48" Type="http://schemas.openxmlformats.org/officeDocument/2006/relationships/hyperlink" Target="https://login.consultant.ru/link/?req=doc&amp;base=LAW&amp;n=459092&amp;dst=100019" TargetMode="External"/><Relationship Id="rId64" Type="http://schemas.openxmlformats.org/officeDocument/2006/relationships/hyperlink" Target="https://login.consultant.ru/link/?req=doc&amp;base=LAW&amp;n=76591&amp;dst=100021" TargetMode="External"/><Relationship Id="rId69" Type="http://schemas.openxmlformats.org/officeDocument/2006/relationships/hyperlink" Target="https://login.consultant.ru/link/?req=doc&amp;base=LAW&amp;n=472058&amp;dst=101565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login.consultant.ru/link/?req=doc&amp;base=LAW&amp;n=191502&amp;dst=100139" TargetMode="External"/><Relationship Id="rId85" Type="http://schemas.openxmlformats.org/officeDocument/2006/relationships/hyperlink" Target="https://login.consultant.ru/link/?req=doc&amp;base=LAW&amp;n=464087&amp;dst=100014" TargetMode="External"/><Relationship Id="rId12" Type="http://schemas.openxmlformats.org/officeDocument/2006/relationships/hyperlink" Target="https://login.consultant.ru/link/?req=doc&amp;base=LAW&amp;n=189582&amp;dst=100009" TargetMode="External"/><Relationship Id="rId17" Type="http://schemas.openxmlformats.org/officeDocument/2006/relationships/hyperlink" Target="https://login.consultant.ru/link/?req=doc&amp;base=LAW&amp;n=416192&amp;dst=100008" TargetMode="External"/><Relationship Id="rId33" Type="http://schemas.openxmlformats.org/officeDocument/2006/relationships/hyperlink" Target="https://login.consultant.ru/link/?req=doc&amp;base=LAW&amp;n=191502&amp;dst=100032" TargetMode="External"/><Relationship Id="rId38" Type="http://schemas.openxmlformats.org/officeDocument/2006/relationships/hyperlink" Target="https://login.consultant.ru/link/?req=doc&amp;base=LAW&amp;n=482692&amp;dst=1638" TargetMode="External"/><Relationship Id="rId59" Type="http://schemas.openxmlformats.org/officeDocument/2006/relationships/hyperlink" Target="https://login.consultant.ru/link/?req=doc&amp;base=LAW&amp;n=191502&amp;dst=100093" TargetMode="External"/><Relationship Id="rId103" Type="http://schemas.openxmlformats.org/officeDocument/2006/relationships/hyperlink" Target="https://login.consultant.ru/link/?req=doc&amp;base=LAW&amp;n=459316&amp;dst=100002" TargetMode="External"/><Relationship Id="rId108" Type="http://schemas.openxmlformats.org/officeDocument/2006/relationships/hyperlink" Target="https://login.consultant.ru/link/?req=doc&amp;base=LAW&amp;n=191502&amp;dst=100174" TargetMode="External"/><Relationship Id="rId54" Type="http://schemas.openxmlformats.org/officeDocument/2006/relationships/hyperlink" Target="https://login.consultant.ru/link/?req=doc&amp;base=LAW&amp;n=392380&amp;dst=100008" TargetMode="External"/><Relationship Id="rId70" Type="http://schemas.openxmlformats.org/officeDocument/2006/relationships/hyperlink" Target="https://login.consultant.ru/link/?req=doc&amp;base=LAW&amp;n=464087&amp;dst=100010" TargetMode="External"/><Relationship Id="rId75" Type="http://schemas.openxmlformats.org/officeDocument/2006/relationships/hyperlink" Target="https://login.consultant.ru/link/?req=doc&amp;base=LAW&amp;n=366075&amp;dst=100009" TargetMode="External"/><Relationship Id="rId91" Type="http://schemas.openxmlformats.org/officeDocument/2006/relationships/hyperlink" Target="https://login.consultant.ru/link/?req=doc&amp;base=LAW&amp;n=459315&amp;dst=100011" TargetMode="External"/><Relationship Id="rId96" Type="http://schemas.openxmlformats.org/officeDocument/2006/relationships/hyperlink" Target="https://login.consultant.ru/link/?req=doc&amp;base=LAW&amp;n=191502&amp;dst=1001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30&amp;dst=100312" TargetMode="External"/><Relationship Id="rId15" Type="http://schemas.openxmlformats.org/officeDocument/2006/relationships/hyperlink" Target="https://login.consultant.ru/link/?req=doc&amp;base=LAW&amp;n=366075&amp;dst=100009" TargetMode="External"/><Relationship Id="rId23" Type="http://schemas.openxmlformats.org/officeDocument/2006/relationships/hyperlink" Target="https://login.consultant.ru/link/?req=doc&amp;base=LAW&amp;n=191502&amp;dst=100016" TargetMode="External"/><Relationship Id="rId28" Type="http://schemas.openxmlformats.org/officeDocument/2006/relationships/hyperlink" Target="https://login.consultant.ru/link/?req=doc&amp;base=LAW&amp;n=191502&amp;dst=100026" TargetMode="External"/><Relationship Id="rId36" Type="http://schemas.openxmlformats.org/officeDocument/2006/relationships/hyperlink" Target="https://login.consultant.ru/link/?req=doc&amp;base=LAW&amp;n=191502&amp;dst=100038" TargetMode="External"/><Relationship Id="rId49" Type="http://schemas.openxmlformats.org/officeDocument/2006/relationships/hyperlink" Target="https://login.consultant.ru/link/?req=doc&amp;base=LAW&amp;n=483142&amp;dst=100201" TargetMode="External"/><Relationship Id="rId57" Type="http://schemas.openxmlformats.org/officeDocument/2006/relationships/hyperlink" Target="https://login.consultant.ru/link/?req=doc&amp;base=LAW&amp;n=191502&amp;dst=100089" TargetMode="External"/><Relationship Id="rId106" Type="http://schemas.openxmlformats.org/officeDocument/2006/relationships/hyperlink" Target="https://login.consultant.ru/link/?req=doc&amp;base=LAW&amp;n=191502&amp;dst=100169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7542&amp;dst=100083" TargetMode="External"/><Relationship Id="rId31" Type="http://schemas.openxmlformats.org/officeDocument/2006/relationships/hyperlink" Target="https://login.consultant.ru/link/?req=doc&amp;base=LAW&amp;n=191502&amp;dst=100030" TargetMode="External"/><Relationship Id="rId44" Type="http://schemas.openxmlformats.org/officeDocument/2006/relationships/hyperlink" Target="https://login.consultant.ru/link/?req=doc&amp;base=LAW&amp;n=191502&amp;dst=100058" TargetMode="External"/><Relationship Id="rId52" Type="http://schemas.openxmlformats.org/officeDocument/2006/relationships/hyperlink" Target="https://login.consultant.ru/link/?req=doc&amp;base=LAW&amp;n=480811&amp;dst=759" TargetMode="External"/><Relationship Id="rId60" Type="http://schemas.openxmlformats.org/officeDocument/2006/relationships/hyperlink" Target="https://login.consultant.ru/link/?req=doc&amp;base=LAW&amp;n=191502&amp;dst=100094" TargetMode="External"/><Relationship Id="rId65" Type="http://schemas.openxmlformats.org/officeDocument/2006/relationships/hyperlink" Target="https://login.consultant.ru/link/?req=doc&amp;base=LAW&amp;n=76591&amp;dst=100022" TargetMode="External"/><Relationship Id="rId73" Type="http://schemas.openxmlformats.org/officeDocument/2006/relationships/hyperlink" Target="https://login.consultant.ru/link/?req=doc&amp;base=LAW&amp;n=201600&amp;dst=100198" TargetMode="External"/><Relationship Id="rId78" Type="http://schemas.openxmlformats.org/officeDocument/2006/relationships/hyperlink" Target="https://login.consultant.ru/link/?req=doc&amp;base=LAW&amp;n=191502&amp;dst=100133" TargetMode="External"/><Relationship Id="rId81" Type="http://schemas.openxmlformats.org/officeDocument/2006/relationships/hyperlink" Target="https://login.consultant.ru/link/?req=doc&amp;base=LAW&amp;n=392380&amp;dst=100008" TargetMode="External"/><Relationship Id="rId86" Type="http://schemas.openxmlformats.org/officeDocument/2006/relationships/hyperlink" Target="https://login.consultant.ru/link/?req=doc&amp;base=LAW&amp;n=464087&amp;dst=100019" TargetMode="External"/><Relationship Id="rId94" Type="http://schemas.openxmlformats.org/officeDocument/2006/relationships/hyperlink" Target="https://login.consultant.ru/link/?req=doc&amp;base=LAW&amp;n=191502&amp;dst=100141" TargetMode="External"/><Relationship Id="rId99" Type="http://schemas.openxmlformats.org/officeDocument/2006/relationships/hyperlink" Target="https://login.consultant.ru/link/?req=doc&amp;base=LAW&amp;n=416192&amp;dst=100013" TargetMode="External"/><Relationship Id="rId101" Type="http://schemas.openxmlformats.org/officeDocument/2006/relationships/hyperlink" Target="https://login.consultant.ru/link/?req=doc&amp;base=LAW&amp;n=162605&amp;dst=100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76591&amp;dst=100009" TargetMode="External"/><Relationship Id="rId13" Type="http://schemas.openxmlformats.org/officeDocument/2006/relationships/hyperlink" Target="https://login.consultant.ru/link/?req=doc&amp;base=LAW&amp;n=201600&amp;dst=100198" TargetMode="External"/><Relationship Id="rId18" Type="http://schemas.openxmlformats.org/officeDocument/2006/relationships/hyperlink" Target="https://login.consultant.ru/link/?req=doc&amp;base=LAW&amp;n=464087&amp;dst=100009" TargetMode="External"/><Relationship Id="rId39" Type="http://schemas.openxmlformats.org/officeDocument/2006/relationships/hyperlink" Target="https://login.consultant.ru/link/?req=doc&amp;base=LAW&amp;n=191502&amp;dst=100040" TargetMode="External"/><Relationship Id="rId109" Type="http://schemas.openxmlformats.org/officeDocument/2006/relationships/hyperlink" Target="https://login.consultant.ru/link/?req=doc&amp;base=LAW&amp;n=440511&amp;dst=100054" TargetMode="External"/><Relationship Id="rId34" Type="http://schemas.openxmlformats.org/officeDocument/2006/relationships/hyperlink" Target="https://login.consultant.ru/link/?req=doc&amp;base=LAW&amp;n=191502&amp;dst=100034" TargetMode="External"/><Relationship Id="rId50" Type="http://schemas.openxmlformats.org/officeDocument/2006/relationships/hyperlink" Target="https://login.consultant.ru/link/?req=doc&amp;base=LAW&amp;n=483036&amp;dst=13" TargetMode="External"/><Relationship Id="rId55" Type="http://schemas.openxmlformats.org/officeDocument/2006/relationships/hyperlink" Target="https://login.consultant.ru/link/?req=doc&amp;base=LAW&amp;n=191502&amp;dst=100082" TargetMode="External"/><Relationship Id="rId76" Type="http://schemas.openxmlformats.org/officeDocument/2006/relationships/hyperlink" Target="https://login.consultant.ru/link/?req=doc&amp;base=LAW&amp;n=191502&amp;dst=100130" TargetMode="External"/><Relationship Id="rId97" Type="http://schemas.openxmlformats.org/officeDocument/2006/relationships/hyperlink" Target="https://login.consultant.ru/link/?req=doc&amp;base=LAW&amp;n=191502&amp;dst=100165" TargetMode="External"/><Relationship Id="rId104" Type="http://schemas.openxmlformats.org/officeDocument/2006/relationships/hyperlink" Target="https://login.consultant.ru/link/?req=doc&amp;base=LAW&amp;n=459316&amp;dst=100048" TargetMode="External"/><Relationship Id="rId7" Type="http://schemas.openxmlformats.org/officeDocument/2006/relationships/hyperlink" Target="https://login.consultant.ru/link/?req=doc&amp;base=LAW&amp;n=301505&amp;dst=100044" TargetMode="External"/><Relationship Id="rId71" Type="http://schemas.openxmlformats.org/officeDocument/2006/relationships/hyperlink" Target="https://login.consultant.ru/link/?req=doc&amp;base=LAW&amp;n=412773&amp;dst=111" TargetMode="External"/><Relationship Id="rId92" Type="http://schemas.openxmlformats.org/officeDocument/2006/relationships/hyperlink" Target="https://login.consultant.ru/link/?req=doc&amp;base=LAW&amp;n=459315&amp;dst=1001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91502&amp;dst=100027" TargetMode="External"/><Relationship Id="rId24" Type="http://schemas.openxmlformats.org/officeDocument/2006/relationships/hyperlink" Target="https://login.consultant.ru/link/?req=doc&amp;base=LAW&amp;n=191502&amp;dst=100019" TargetMode="External"/><Relationship Id="rId40" Type="http://schemas.openxmlformats.org/officeDocument/2006/relationships/hyperlink" Target="https://login.consultant.ru/link/?req=doc&amp;base=LAW&amp;n=191502&amp;dst=100043" TargetMode="External"/><Relationship Id="rId45" Type="http://schemas.openxmlformats.org/officeDocument/2006/relationships/hyperlink" Target="https://login.consultant.ru/link/?req=doc&amp;base=LAW&amp;n=392380" TargetMode="External"/><Relationship Id="rId66" Type="http://schemas.openxmlformats.org/officeDocument/2006/relationships/hyperlink" Target="https://login.consultant.ru/link/?req=doc&amp;base=LAW&amp;n=76591&amp;dst=100023" TargetMode="External"/><Relationship Id="rId87" Type="http://schemas.openxmlformats.org/officeDocument/2006/relationships/hyperlink" Target="https://login.consultant.ru/link/?req=doc&amp;base=LAW&amp;n=464087&amp;dst=100016" TargetMode="External"/><Relationship Id="rId110" Type="http://schemas.openxmlformats.org/officeDocument/2006/relationships/hyperlink" Target="https://login.consultant.ru/link/?req=doc&amp;base=LAW&amp;n=2875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301506&amp;dst=100089" TargetMode="External"/><Relationship Id="rId82" Type="http://schemas.openxmlformats.org/officeDocument/2006/relationships/hyperlink" Target="https://login.consultant.ru/link/?req=doc&amp;base=LAW&amp;n=472058" TargetMode="External"/><Relationship Id="rId19" Type="http://schemas.openxmlformats.org/officeDocument/2006/relationships/hyperlink" Target="https://login.consultant.ru/link/?req=doc&amp;base=LAW&amp;n=191502&amp;dst=100011" TargetMode="External"/><Relationship Id="rId14" Type="http://schemas.openxmlformats.org/officeDocument/2006/relationships/hyperlink" Target="https://login.consultant.ru/link/?req=doc&amp;base=LAW&amp;n=191502&amp;dst=100009" TargetMode="External"/><Relationship Id="rId30" Type="http://schemas.openxmlformats.org/officeDocument/2006/relationships/hyperlink" Target="https://login.consultant.ru/link/?req=doc&amp;base=LAW&amp;n=191502&amp;dst=100028" TargetMode="External"/><Relationship Id="rId35" Type="http://schemas.openxmlformats.org/officeDocument/2006/relationships/hyperlink" Target="https://login.consultant.ru/link/?req=doc&amp;base=LAW&amp;n=191502&amp;dst=100035" TargetMode="External"/><Relationship Id="rId56" Type="http://schemas.openxmlformats.org/officeDocument/2006/relationships/hyperlink" Target="https://login.consultant.ru/link/?req=doc&amp;base=LAW&amp;n=191502&amp;dst=100087" TargetMode="External"/><Relationship Id="rId77" Type="http://schemas.openxmlformats.org/officeDocument/2006/relationships/hyperlink" Target="https://login.consultant.ru/link/?req=doc&amp;base=LAW&amp;n=191502&amp;dst=100132" TargetMode="External"/><Relationship Id="rId100" Type="http://schemas.openxmlformats.org/officeDocument/2006/relationships/hyperlink" Target="https://login.consultant.ru/link/?req=doc&amp;base=LAW&amp;n=191502&amp;dst=100166" TargetMode="External"/><Relationship Id="rId105" Type="http://schemas.openxmlformats.org/officeDocument/2006/relationships/hyperlink" Target="https://login.consultant.ru/link/?req=doc&amp;base=LAW&amp;n=76591&amp;dst=100024" TargetMode="External"/><Relationship Id="rId8" Type="http://schemas.openxmlformats.org/officeDocument/2006/relationships/hyperlink" Target="https://login.consultant.ru/link/?req=doc&amp;base=LAW&amp;n=301506&amp;dst=100089" TargetMode="External"/><Relationship Id="rId51" Type="http://schemas.openxmlformats.org/officeDocument/2006/relationships/hyperlink" Target="https://login.consultant.ru/link/?req=doc&amp;base=LAW&amp;n=483142&amp;dst=100201" TargetMode="External"/><Relationship Id="rId72" Type="http://schemas.openxmlformats.org/officeDocument/2006/relationships/hyperlink" Target="https://login.consultant.ru/link/?req=doc&amp;base=LAW&amp;n=482666" TargetMode="External"/><Relationship Id="rId93" Type="http://schemas.openxmlformats.org/officeDocument/2006/relationships/hyperlink" Target="https://login.consultant.ru/link/?req=doc&amp;base=LAW&amp;n=416192&amp;dst=100009" TargetMode="External"/><Relationship Id="rId98" Type="http://schemas.openxmlformats.org/officeDocument/2006/relationships/hyperlink" Target="https://login.consultant.ru/link/?req=doc&amp;base=LAW&amp;n=416192&amp;dst=10001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91502&amp;dst=100020" TargetMode="External"/><Relationship Id="rId46" Type="http://schemas.openxmlformats.org/officeDocument/2006/relationships/hyperlink" Target="https://login.consultant.ru/link/?req=doc&amp;base=LAW&amp;n=191502&amp;dst=100069" TargetMode="External"/><Relationship Id="rId67" Type="http://schemas.openxmlformats.org/officeDocument/2006/relationships/hyperlink" Target="https://login.consultant.ru/link/?req=doc&amp;base=LAW&amp;n=301505&amp;dst=100066" TargetMode="External"/><Relationship Id="rId20" Type="http://schemas.openxmlformats.org/officeDocument/2006/relationships/hyperlink" Target="https://login.consultant.ru/link/?req=doc&amp;base=LAW&amp;n=191502&amp;dst=100013" TargetMode="External"/><Relationship Id="rId41" Type="http://schemas.openxmlformats.org/officeDocument/2006/relationships/hyperlink" Target="https://login.consultant.ru/link/?req=doc&amp;base=LAW&amp;n=191502&amp;dst=100049" TargetMode="External"/><Relationship Id="rId62" Type="http://schemas.openxmlformats.org/officeDocument/2006/relationships/hyperlink" Target="https://login.consultant.ru/link/?req=doc&amp;base=LAW&amp;n=76591&amp;dst=100020" TargetMode="External"/><Relationship Id="rId83" Type="http://schemas.openxmlformats.org/officeDocument/2006/relationships/hyperlink" Target="https://login.consultant.ru/link/?req=doc&amp;base=LAW&amp;n=464087&amp;dst=100012" TargetMode="External"/><Relationship Id="rId88" Type="http://schemas.openxmlformats.org/officeDocument/2006/relationships/hyperlink" Target="https://login.consultant.ru/link/?req=doc&amp;base=LAW&amp;n=458994&amp;dst=100011" TargetMode="External"/><Relationship Id="rId111" Type="http://schemas.openxmlformats.org/officeDocument/2006/relationships/hyperlink" Target="https://login.consultant.ru/link/?req=doc&amp;base=LAW&amp;n=453320&amp;dst=100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8741</Words>
  <Characters>49827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Диляра Шамилевна</dc:creator>
  <cp:keywords/>
  <dc:description/>
  <cp:lastModifiedBy>Серебрякова Диляра Шамилевна</cp:lastModifiedBy>
  <cp:revision>1</cp:revision>
  <dcterms:created xsi:type="dcterms:W3CDTF">2024-09-11T13:52:00Z</dcterms:created>
  <dcterms:modified xsi:type="dcterms:W3CDTF">2024-09-11T13:54:00Z</dcterms:modified>
</cp:coreProperties>
</file>